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5886"/>
        <w:gridCol w:w="3401"/>
      </w:tblGrid>
      <w:tr w:rsidR="00096570" w:rsidRPr="008D6230" w:rsidTr="00A4245D">
        <w:trPr>
          <w:trHeight w:val="1037"/>
        </w:trPr>
        <w:tc>
          <w:tcPr>
            <w:tcW w:w="5886" w:type="dxa"/>
            <w:tcBorders>
              <w:top w:val="nil"/>
              <w:left w:val="nil"/>
              <w:bottom w:val="nil"/>
              <w:right w:val="nil"/>
            </w:tcBorders>
          </w:tcPr>
          <w:p w:rsidR="00096570" w:rsidRPr="008D6230" w:rsidRDefault="00096570" w:rsidP="00A4245D">
            <w:pPr>
              <w:rPr>
                <w:rFonts w:ascii="Arial" w:hAnsi="Arial" w:cs="Arial"/>
              </w:rPr>
            </w:pPr>
            <w:bookmarkStart w:id="0" w:name="_GoBack"/>
            <w:bookmarkEnd w:id="0"/>
            <w:r w:rsidRPr="008D6230">
              <w:rPr>
                <w:rFonts w:ascii="Arial" w:hAnsi="Arial" w:cs="Arial"/>
                <w:noProof/>
                <w:lang w:val="de-DE" w:eastAsia="de-DE" w:bidi="ar-SA"/>
              </w:rPr>
              <w:drawing>
                <wp:inline distT="0" distB="0" distL="0" distR="0">
                  <wp:extent cx="3581400" cy="259080"/>
                  <wp:effectExtent l="19050" t="0" r="0" b="0"/>
                  <wp:docPr id="2" name="Bild 2" descr="hbs_sw_verstaer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bs_sw_verstaerkt"/>
                          <pic:cNvPicPr>
                            <a:picLocks noChangeAspect="1" noChangeArrowheads="1"/>
                          </pic:cNvPicPr>
                        </pic:nvPicPr>
                        <pic:blipFill>
                          <a:blip r:embed="rId7" cstate="print"/>
                          <a:srcRect/>
                          <a:stretch>
                            <a:fillRect/>
                          </a:stretch>
                        </pic:blipFill>
                        <pic:spPr bwMode="auto">
                          <a:xfrm>
                            <a:off x="0" y="0"/>
                            <a:ext cx="3581400" cy="259080"/>
                          </a:xfrm>
                          <a:prstGeom prst="rect">
                            <a:avLst/>
                          </a:prstGeom>
                          <a:noFill/>
                          <a:ln w="9525">
                            <a:noFill/>
                            <a:miter lim="800000"/>
                            <a:headEnd/>
                            <a:tailEnd/>
                          </a:ln>
                        </pic:spPr>
                      </pic:pic>
                    </a:graphicData>
                  </a:graphic>
                </wp:inline>
              </w:drawing>
            </w:r>
          </w:p>
        </w:tc>
        <w:tc>
          <w:tcPr>
            <w:tcW w:w="3401" w:type="dxa"/>
            <w:tcBorders>
              <w:top w:val="nil"/>
              <w:left w:val="nil"/>
              <w:bottom w:val="nil"/>
              <w:right w:val="nil"/>
            </w:tcBorders>
          </w:tcPr>
          <w:p w:rsidR="00096570" w:rsidRPr="008D6230" w:rsidRDefault="00096570" w:rsidP="00A4245D">
            <w:pPr>
              <w:jc w:val="right"/>
              <w:rPr>
                <w:rFonts w:ascii="Arial" w:hAnsi="Arial" w:cs="Arial"/>
              </w:rPr>
            </w:pPr>
          </w:p>
        </w:tc>
      </w:tr>
    </w:tbl>
    <w:p w:rsidR="00096570" w:rsidRPr="008D6230" w:rsidRDefault="00096570" w:rsidP="00096570">
      <w:pPr>
        <w:ind w:left="4956" w:firstLine="708"/>
        <w:rPr>
          <w:rFonts w:ascii="Arial" w:hAnsi="Arial" w:cs="Arial"/>
          <w:sz w:val="18"/>
          <w:szCs w:val="18"/>
          <w:highlight w:val="yellow"/>
        </w:rPr>
      </w:pPr>
      <w:r w:rsidRPr="008D6230">
        <w:rPr>
          <w:rFonts w:ascii="Arial" w:hAnsi="Arial" w:cs="Arial"/>
          <w:noProof/>
          <w:sz w:val="18"/>
          <w:szCs w:val="18"/>
          <w:lang w:val="de-DE" w:eastAsia="de-DE" w:bidi="ar-SA"/>
        </w:rPr>
        <w:drawing>
          <wp:inline distT="0" distB="0" distL="0" distR="0">
            <wp:extent cx="2191066" cy="707666"/>
            <wp:effectExtent l="1905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200414" cy="710685"/>
                    </a:xfrm>
                    <a:prstGeom prst="rect">
                      <a:avLst/>
                    </a:prstGeom>
                    <a:noFill/>
                    <a:ln w="9525">
                      <a:noFill/>
                      <a:miter lim="800000"/>
                      <a:headEnd/>
                      <a:tailEnd/>
                    </a:ln>
                  </pic:spPr>
                </pic:pic>
              </a:graphicData>
            </a:graphic>
          </wp:inline>
        </w:drawing>
      </w:r>
    </w:p>
    <w:p w:rsidR="00096570" w:rsidRPr="008D6230" w:rsidRDefault="00096570" w:rsidP="00096570">
      <w:pPr>
        <w:rPr>
          <w:rFonts w:ascii="Arial" w:hAnsi="Arial" w:cs="Arial"/>
          <w:b/>
        </w:rPr>
      </w:pPr>
    </w:p>
    <w:p w:rsidR="00096570" w:rsidRPr="008D6230" w:rsidRDefault="00096570" w:rsidP="00096570">
      <w:pPr>
        <w:rPr>
          <w:rFonts w:ascii="Arial" w:hAnsi="Arial" w:cs="Arial"/>
        </w:rPr>
      </w:pPr>
    </w:p>
    <w:p w:rsidR="00096570" w:rsidRPr="008D6230" w:rsidRDefault="00096570" w:rsidP="00096570">
      <w:pPr>
        <w:widowControl w:val="0"/>
        <w:autoSpaceDE w:val="0"/>
        <w:autoSpaceDN w:val="0"/>
        <w:adjustRightInd w:val="0"/>
        <w:rPr>
          <w:rFonts w:ascii="Arial" w:hAnsi="Arial" w:cs="Arial"/>
        </w:rPr>
      </w:pPr>
    </w:p>
    <w:p w:rsidR="00096570" w:rsidRPr="008D6230" w:rsidRDefault="00096570" w:rsidP="00096570">
      <w:pPr>
        <w:widowControl w:val="0"/>
        <w:autoSpaceDE w:val="0"/>
        <w:autoSpaceDN w:val="0"/>
        <w:adjustRightInd w:val="0"/>
        <w:rPr>
          <w:rFonts w:ascii="Arial" w:hAnsi="Arial" w:cs="Arial"/>
        </w:rPr>
      </w:pPr>
      <w:r w:rsidRPr="008D6230">
        <w:rPr>
          <w:rFonts w:ascii="Arial" w:hAnsi="Arial"/>
        </w:rPr>
        <w:t>International conference</w:t>
      </w:r>
    </w:p>
    <w:tbl>
      <w:tblPr>
        <w:tblW w:w="0" w:type="auto"/>
        <w:tblInd w:w="-1134" w:type="dxa"/>
        <w:tblLook w:val="04A0"/>
      </w:tblPr>
      <w:tblGrid>
        <w:gridCol w:w="8109"/>
      </w:tblGrid>
      <w:tr w:rsidR="00096570" w:rsidRPr="008D6230" w:rsidTr="00A4245D">
        <w:tc>
          <w:tcPr>
            <w:tcW w:w="8109" w:type="dxa"/>
          </w:tcPr>
          <w:p w:rsidR="00096570" w:rsidRPr="008D6230" w:rsidRDefault="00096570" w:rsidP="00A4245D">
            <w:pPr>
              <w:pStyle w:val="S1"/>
              <w:ind w:left="1134"/>
              <w:rPr>
                <w:szCs w:val="28"/>
              </w:rPr>
            </w:pPr>
            <w:r w:rsidRPr="008D6230">
              <w:t xml:space="preserve">Syria at a dead end?  </w:t>
            </w:r>
          </w:p>
        </w:tc>
      </w:tr>
      <w:tr w:rsidR="00096570" w:rsidRPr="008D6230" w:rsidTr="00A4245D">
        <w:tc>
          <w:tcPr>
            <w:tcW w:w="8109" w:type="dxa"/>
          </w:tcPr>
          <w:p w:rsidR="00096570" w:rsidRPr="008D6230" w:rsidRDefault="00096570" w:rsidP="00A4245D">
            <w:pPr>
              <w:ind w:left="1134"/>
              <w:rPr>
                <w:rFonts w:ascii="Arial" w:hAnsi="Arial" w:cs="Arial"/>
              </w:rPr>
            </w:pPr>
            <w:r w:rsidRPr="008D6230">
              <w:rPr>
                <w:rFonts w:ascii="Arial" w:hAnsi="Arial"/>
              </w:rPr>
              <w:t>Four years after the beginning of the uprising – approaches and prospects for a political resolution to the conflict</w:t>
            </w:r>
          </w:p>
          <w:p w:rsidR="00096570" w:rsidRPr="008D6230" w:rsidRDefault="00096570" w:rsidP="00A4245D">
            <w:pPr>
              <w:ind w:left="1134"/>
              <w:rPr>
                <w:rFonts w:ascii="Arial" w:hAnsi="Arial" w:cs="Arial"/>
              </w:rPr>
            </w:pPr>
          </w:p>
        </w:tc>
      </w:tr>
    </w:tbl>
    <w:p w:rsidR="00096570" w:rsidRPr="008D6230" w:rsidRDefault="00096570" w:rsidP="00096570">
      <w:pPr>
        <w:widowControl w:val="0"/>
        <w:autoSpaceDE w:val="0"/>
        <w:autoSpaceDN w:val="0"/>
        <w:adjustRightInd w:val="0"/>
        <w:rPr>
          <w:rFonts w:ascii="Arial" w:hAnsi="Arial" w:cs="Arial"/>
        </w:rPr>
      </w:pPr>
    </w:p>
    <w:p w:rsidR="00096570" w:rsidRPr="008D6230" w:rsidRDefault="00096570" w:rsidP="00096570">
      <w:pPr>
        <w:widowControl w:val="0"/>
        <w:autoSpaceDE w:val="0"/>
        <w:autoSpaceDN w:val="0"/>
        <w:adjustRightInd w:val="0"/>
        <w:rPr>
          <w:rFonts w:ascii="Arial" w:hAnsi="Arial" w:cs="Arial"/>
        </w:rPr>
      </w:pPr>
    </w:p>
    <w:p w:rsidR="00096570" w:rsidRPr="008D6230" w:rsidRDefault="00096570" w:rsidP="00096570">
      <w:pPr>
        <w:widowControl w:val="0"/>
        <w:autoSpaceDE w:val="0"/>
        <w:autoSpaceDN w:val="0"/>
        <w:adjustRightInd w:val="0"/>
        <w:rPr>
          <w:rFonts w:ascii="Arial" w:hAnsi="Arial" w:cs="Arial"/>
        </w:rPr>
      </w:pPr>
    </w:p>
    <w:p w:rsidR="00096570" w:rsidRPr="008D6230" w:rsidRDefault="00096570" w:rsidP="00096570">
      <w:pPr>
        <w:widowControl w:val="0"/>
        <w:autoSpaceDE w:val="0"/>
        <w:autoSpaceDN w:val="0"/>
        <w:adjustRightInd w:val="0"/>
        <w:rPr>
          <w:rFonts w:ascii="Arial" w:hAnsi="Arial" w:cs="Arial"/>
          <w:b/>
        </w:rPr>
      </w:pPr>
      <w:r w:rsidRPr="008D6230">
        <w:rPr>
          <w:rFonts w:ascii="Arial" w:hAnsi="Arial"/>
          <w:b/>
        </w:rPr>
        <w:t>Date and location</w:t>
      </w:r>
    </w:p>
    <w:p w:rsidR="00096570" w:rsidRDefault="00096570" w:rsidP="00096570">
      <w:pPr>
        <w:widowControl w:val="0"/>
        <w:autoSpaceDE w:val="0"/>
        <w:autoSpaceDN w:val="0"/>
        <w:adjustRightInd w:val="0"/>
        <w:rPr>
          <w:rFonts w:ascii="Arial" w:hAnsi="Arial"/>
        </w:rPr>
      </w:pPr>
      <w:r w:rsidRPr="008D6230">
        <w:rPr>
          <w:rFonts w:ascii="Arial" w:hAnsi="Arial"/>
        </w:rPr>
        <w:t>Thursday, 28 May 2015, 9 a.m</w:t>
      </w:r>
      <w:r w:rsidR="008D6230" w:rsidRPr="008D6230">
        <w:rPr>
          <w:rFonts w:ascii="Arial" w:hAnsi="Arial"/>
        </w:rPr>
        <w:t>. -</w:t>
      </w:r>
      <w:r w:rsidRPr="008D6230">
        <w:rPr>
          <w:rFonts w:ascii="Arial" w:hAnsi="Arial"/>
        </w:rPr>
        <w:t xml:space="preserve"> 5:30 p.m. </w:t>
      </w:r>
      <w:r w:rsidR="003D77ED">
        <w:rPr>
          <w:rFonts w:ascii="Arial" w:hAnsi="Arial"/>
        </w:rPr>
        <w:t>- Conference</w:t>
      </w:r>
    </w:p>
    <w:p w:rsidR="00F93349" w:rsidRPr="008D6230" w:rsidRDefault="00F93349" w:rsidP="00096570">
      <w:pPr>
        <w:widowControl w:val="0"/>
        <w:autoSpaceDE w:val="0"/>
        <w:autoSpaceDN w:val="0"/>
        <w:adjustRightInd w:val="0"/>
        <w:rPr>
          <w:rFonts w:ascii="Arial" w:hAnsi="Arial" w:cs="Arial"/>
        </w:rPr>
      </w:pPr>
      <w:r>
        <w:rPr>
          <w:rFonts w:ascii="Arial" w:hAnsi="Arial"/>
        </w:rPr>
        <w:t>Thursday, 28 M</w:t>
      </w:r>
      <w:r w:rsidR="003D77ED">
        <w:rPr>
          <w:rFonts w:ascii="Arial" w:hAnsi="Arial"/>
        </w:rPr>
        <w:t>ay 2015, 7.30 p.m. – 9.30 p.m. - Book presentation</w:t>
      </w:r>
    </w:p>
    <w:p w:rsidR="003D77ED" w:rsidRDefault="003D77ED" w:rsidP="00096570">
      <w:pPr>
        <w:tabs>
          <w:tab w:val="left" w:pos="1644"/>
        </w:tabs>
        <w:rPr>
          <w:rFonts w:ascii="Arial" w:hAnsi="Arial"/>
        </w:rPr>
      </w:pPr>
    </w:p>
    <w:p w:rsidR="00096570" w:rsidRPr="00F53878" w:rsidRDefault="00096570" w:rsidP="00096570">
      <w:pPr>
        <w:tabs>
          <w:tab w:val="left" w:pos="1644"/>
        </w:tabs>
        <w:rPr>
          <w:rFonts w:ascii="Arial" w:hAnsi="Arial" w:cs="Arial"/>
          <w:lang w:val="de-DE"/>
        </w:rPr>
      </w:pPr>
      <w:r w:rsidRPr="00F53878">
        <w:rPr>
          <w:rFonts w:ascii="Arial" w:hAnsi="Arial"/>
          <w:lang w:val="de-DE"/>
        </w:rPr>
        <w:t xml:space="preserve">Heinrich Böll </w:t>
      </w:r>
      <w:proofErr w:type="spellStart"/>
      <w:r w:rsidRPr="00F53878">
        <w:rPr>
          <w:rFonts w:ascii="Arial" w:hAnsi="Arial"/>
          <w:lang w:val="de-DE"/>
        </w:rPr>
        <w:t>Foundation</w:t>
      </w:r>
      <w:proofErr w:type="spellEnd"/>
      <w:r w:rsidRPr="00F53878">
        <w:rPr>
          <w:rFonts w:ascii="Arial" w:hAnsi="Arial"/>
          <w:lang w:val="de-DE"/>
        </w:rPr>
        <w:t>, Schuman</w:t>
      </w:r>
      <w:r w:rsidR="00F93349" w:rsidRPr="00F53878">
        <w:rPr>
          <w:rFonts w:ascii="Arial" w:hAnsi="Arial"/>
          <w:lang w:val="de-DE"/>
        </w:rPr>
        <w:t>n</w:t>
      </w:r>
      <w:r w:rsidRPr="00F53878">
        <w:rPr>
          <w:rFonts w:ascii="Arial" w:hAnsi="Arial"/>
          <w:lang w:val="de-DE"/>
        </w:rPr>
        <w:t>str. 8, 10117 Berlin-Mitte</w:t>
      </w:r>
    </w:p>
    <w:p w:rsidR="00096570" w:rsidRPr="00F53878" w:rsidRDefault="00096570" w:rsidP="00096570">
      <w:pPr>
        <w:tabs>
          <w:tab w:val="left" w:pos="1644"/>
        </w:tabs>
        <w:rPr>
          <w:rFonts w:ascii="Arial" w:hAnsi="Arial" w:cs="Arial"/>
          <w:lang w:val="de-DE"/>
        </w:rPr>
      </w:pPr>
    </w:p>
    <w:p w:rsidR="003D77ED" w:rsidRPr="00F53878" w:rsidRDefault="003D77ED" w:rsidP="00096570">
      <w:pPr>
        <w:tabs>
          <w:tab w:val="left" w:pos="1644"/>
        </w:tabs>
        <w:rPr>
          <w:rFonts w:ascii="Arial" w:hAnsi="Arial" w:cs="Arial"/>
          <w:lang w:val="de-DE"/>
        </w:rPr>
      </w:pPr>
    </w:p>
    <w:p w:rsidR="00096570" w:rsidRPr="008D6230" w:rsidRDefault="00096570" w:rsidP="00096570">
      <w:pPr>
        <w:tabs>
          <w:tab w:val="left" w:pos="1644"/>
        </w:tabs>
        <w:rPr>
          <w:rFonts w:ascii="Arial" w:hAnsi="Arial" w:cs="Arial"/>
          <w:b/>
        </w:rPr>
      </w:pPr>
      <w:r w:rsidRPr="008D6230">
        <w:rPr>
          <w:rFonts w:ascii="Arial" w:hAnsi="Arial"/>
          <w:b/>
        </w:rPr>
        <w:t>Conference languages are German, English and Arabic</w:t>
      </w:r>
    </w:p>
    <w:p w:rsidR="00096570" w:rsidRPr="008D6230" w:rsidRDefault="00096570" w:rsidP="00096570">
      <w:pPr>
        <w:rPr>
          <w:rFonts w:ascii="Arial" w:hAnsi="Arial" w:cs="Arial"/>
        </w:rPr>
      </w:pPr>
      <w:r w:rsidRPr="008D6230">
        <w:rPr>
          <w:rFonts w:ascii="Arial" w:hAnsi="Arial"/>
        </w:rPr>
        <w:t>There will be simultaneous interpretation of all conference presentations.</w:t>
      </w:r>
    </w:p>
    <w:p w:rsidR="00096570" w:rsidRPr="008D6230" w:rsidRDefault="00096570" w:rsidP="00096570">
      <w:pPr>
        <w:rPr>
          <w:rFonts w:ascii="Arial" w:hAnsi="Arial" w:cs="Arial"/>
        </w:rPr>
      </w:pPr>
    </w:p>
    <w:p w:rsidR="00096570" w:rsidRPr="003D77ED" w:rsidRDefault="003D77ED" w:rsidP="003D77ED">
      <w:pPr>
        <w:suppressAutoHyphens w:val="0"/>
        <w:rPr>
          <w:rFonts w:ascii="Arial" w:hAnsi="Arial"/>
          <w:b/>
        </w:rPr>
      </w:pPr>
      <w:r>
        <w:rPr>
          <w:rFonts w:ascii="Arial" w:hAnsi="Arial"/>
          <w:b/>
        </w:rPr>
        <w:br w:type="page"/>
      </w:r>
    </w:p>
    <w:p w:rsidR="00096570" w:rsidRPr="008D6230" w:rsidRDefault="00096570" w:rsidP="00096570">
      <w:pPr>
        <w:rPr>
          <w:rFonts w:ascii="Arial" w:hAnsi="Arial" w:cs="Arial"/>
          <w:b/>
          <w:bCs/>
        </w:rPr>
      </w:pPr>
      <w:r w:rsidRPr="008D6230">
        <w:rPr>
          <w:rFonts w:ascii="Arial" w:hAnsi="Arial"/>
          <w:b/>
        </w:rPr>
        <w:lastRenderedPageBreak/>
        <w:t>Background</w:t>
      </w:r>
    </w:p>
    <w:p w:rsidR="00096570" w:rsidRPr="008D6230" w:rsidRDefault="00096570" w:rsidP="00096570">
      <w:pPr>
        <w:rPr>
          <w:rFonts w:ascii="Arial" w:hAnsi="Arial" w:cs="Arial"/>
        </w:rPr>
      </w:pPr>
      <w:r w:rsidRPr="008D6230">
        <w:rPr>
          <w:rFonts w:ascii="Arial" w:hAnsi="Arial"/>
        </w:rPr>
        <w:t xml:space="preserve">The uprising in Syria is now entering its fifth year and there is still no end to the conflict in sight. The war is continuing to escalate, at the same time, more and more regional and international actors are getting involved. Syria itself is now divided into a number of different domains which are controlled by the Assad regime, ISIS, the PKK-affiliated Kurdish party of the Democratic Union PFD as well as various rebel groups. The situation of refugees is becoming increasingly critical: more than eleven million Syrians have fled their homes, most within the country itself. Meanwhile, Europe and the USA are at a complete loss about how to find a political solution that goes beyond taking military action against ISIS. At the same time, international humanitarian aid for the people affected in the region is stagnating. </w:t>
      </w:r>
    </w:p>
    <w:p w:rsidR="00096570" w:rsidRPr="008D6230" w:rsidRDefault="00096570" w:rsidP="00096570">
      <w:pPr>
        <w:rPr>
          <w:rFonts w:ascii="Arial" w:hAnsi="Arial" w:cs="Arial"/>
        </w:rPr>
      </w:pPr>
      <w:r w:rsidRPr="008D6230">
        <w:rPr>
          <w:rFonts w:ascii="Arial" w:hAnsi="Arial"/>
        </w:rPr>
        <w:t>Against this background, the conference will explore the following issues, among others: What are possible solutions to this dilemma? What approaches does the international community as well as Germany and the EU need to develop for a political solution? How can Syria come together again as a nation? What role can Assad play in a future Syria? What influence do the neighbouring countries have in the conflict and how can they play a role in a solution? What prospects are there for refugees in the host countries? And how can Europe contribute by accepting more refugees and liberalising its refugee policy?</w:t>
      </w:r>
    </w:p>
    <w:p w:rsidR="00096570" w:rsidRPr="008D6230" w:rsidRDefault="00096570" w:rsidP="00096570">
      <w:pPr>
        <w:pStyle w:val="KeinLeerraum"/>
        <w:rPr>
          <w:rFonts w:ascii="Arial" w:hAnsi="Arial" w:cs="Arial"/>
          <w:b/>
          <w:u w:val="single"/>
        </w:rPr>
      </w:pPr>
    </w:p>
    <w:p w:rsidR="00096570" w:rsidRPr="008D6230" w:rsidRDefault="00096570" w:rsidP="00096570">
      <w:pPr>
        <w:pStyle w:val="KeinLeerraum"/>
        <w:rPr>
          <w:rFonts w:ascii="Arial" w:hAnsi="Arial" w:cs="Arial"/>
          <w:b/>
          <w:u w:val="single"/>
        </w:rPr>
      </w:pPr>
    </w:p>
    <w:p w:rsidR="00096570" w:rsidRPr="008D6230" w:rsidRDefault="00F11005" w:rsidP="00096570">
      <w:pPr>
        <w:pStyle w:val="KeinLeerraum"/>
        <w:rPr>
          <w:rFonts w:ascii="Arial" w:hAnsi="Arial" w:cs="Arial"/>
          <w:b/>
          <w:u w:val="single"/>
        </w:rPr>
      </w:pPr>
      <w:r>
        <w:rPr>
          <w:rFonts w:ascii="Arial" w:hAnsi="Arial"/>
          <w:b/>
          <w:u w:val="single"/>
        </w:rPr>
        <w:t>P</w:t>
      </w:r>
      <w:r w:rsidR="003D77ED">
        <w:rPr>
          <w:rFonts w:ascii="Arial" w:hAnsi="Arial"/>
          <w:b/>
          <w:u w:val="single"/>
        </w:rPr>
        <w:t>rogramme</w:t>
      </w:r>
    </w:p>
    <w:p w:rsidR="00096570" w:rsidRDefault="00096570" w:rsidP="00096570">
      <w:pPr>
        <w:pStyle w:val="KeinLeerraum"/>
        <w:rPr>
          <w:rFonts w:ascii="Arial" w:hAnsi="Arial" w:cs="Arial"/>
        </w:rPr>
      </w:pPr>
    </w:p>
    <w:p w:rsidR="003D77ED" w:rsidRPr="008D6230" w:rsidRDefault="003D77ED" w:rsidP="00096570">
      <w:pPr>
        <w:pStyle w:val="KeinLeerraum"/>
        <w:rPr>
          <w:rFonts w:ascii="Arial" w:hAnsi="Arial" w:cs="Arial"/>
        </w:rPr>
      </w:pPr>
    </w:p>
    <w:p w:rsidR="00096570" w:rsidRPr="008D6230" w:rsidRDefault="00096570" w:rsidP="00096570">
      <w:pPr>
        <w:pStyle w:val="KeinLeerraum"/>
        <w:rPr>
          <w:rFonts w:ascii="Arial" w:hAnsi="Arial" w:cs="Arial"/>
        </w:rPr>
      </w:pPr>
      <w:r w:rsidRPr="008D6230">
        <w:rPr>
          <w:rFonts w:ascii="Arial" w:hAnsi="Arial"/>
        </w:rPr>
        <w:t xml:space="preserve">8:30 a.m. </w:t>
      </w:r>
      <w:r w:rsidR="003D77ED">
        <w:tab/>
      </w:r>
      <w:r w:rsidRPr="008D6230">
        <w:rPr>
          <w:rFonts w:ascii="Arial" w:hAnsi="Arial"/>
        </w:rPr>
        <w:t xml:space="preserve">Registration </w:t>
      </w:r>
    </w:p>
    <w:p w:rsidR="00096570" w:rsidRPr="008D6230" w:rsidRDefault="00096570" w:rsidP="00096570">
      <w:pPr>
        <w:pStyle w:val="KeinLeerraum"/>
        <w:rPr>
          <w:rFonts w:ascii="Arial" w:hAnsi="Arial" w:cs="Arial"/>
        </w:rPr>
      </w:pPr>
    </w:p>
    <w:p w:rsidR="00096570" w:rsidRPr="008D6230" w:rsidRDefault="00096570" w:rsidP="00096570">
      <w:pPr>
        <w:pStyle w:val="KeinLeerraum"/>
        <w:rPr>
          <w:rFonts w:ascii="Arial" w:hAnsi="Arial" w:cs="Arial"/>
        </w:rPr>
      </w:pPr>
      <w:r w:rsidRPr="008D6230">
        <w:rPr>
          <w:rFonts w:ascii="Arial" w:hAnsi="Arial"/>
        </w:rPr>
        <w:t xml:space="preserve">9 a.m. </w:t>
      </w:r>
      <w:r w:rsidRPr="008D6230">
        <w:tab/>
      </w:r>
      <w:r w:rsidRPr="008D6230">
        <w:tab/>
      </w:r>
      <w:r w:rsidRPr="008D6230">
        <w:rPr>
          <w:rFonts w:ascii="Arial" w:hAnsi="Arial"/>
        </w:rPr>
        <w:t xml:space="preserve">Welcome and opening address </w:t>
      </w:r>
    </w:p>
    <w:p w:rsidR="00096570" w:rsidRPr="008D6230" w:rsidRDefault="00096570" w:rsidP="00096570">
      <w:pPr>
        <w:pStyle w:val="KeinLeerraum"/>
        <w:ind w:left="708" w:firstLine="708"/>
        <w:rPr>
          <w:rFonts w:ascii="Arial" w:hAnsi="Arial" w:cs="Arial"/>
        </w:rPr>
      </w:pPr>
    </w:p>
    <w:p w:rsidR="00096570" w:rsidRPr="008D6230" w:rsidRDefault="00096570" w:rsidP="00096570">
      <w:pPr>
        <w:pStyle w:val="KeinLeerraum"/>
        <w:ind w:left="1416"/>
        <w:rPr>
          <w:rFonts w:ascii="Arial" w:hAnsi="Arial" w:cs="Arial"/>
        </w:rPr>
      </w:pPr>
      <w:r w:rsidRPr="008D6230">
        <w:rPr>
          <w:rFonts w:ascii="Arial" w:hAnsi="Arial"/>
          <w:b/>
        </w:rPr>
        <w:t xml:space="preserve">Barbara </w:t>
      </w:r>
      <w:proofErr w:type="spellStart"/>
      <w:r w:rsidRPr="008D6230">
        <w:rPr>
          <w:rFonts w:ascii="Arial" w:hAnsi="Arial"/>
          <w:b/>
        </w:rPr>
        <w:t>Unmüßig</w:t>
      </w:r>
      <w:proofErr w:type="spellEnd"/>
      <w:r w:rsidRPr="008D6230">
        <w:rPr>
          <w:rFonts w:ascii="Arial" w:hAnsi="Arial"/>
        </w:rPr>
        <w:t>, President</w:t>
      </w:r>
      <w:r w:rsidR="00A4245D">
        <w:rPr>
          <w:rFonts w:ascii="Arial" w:hAnsi="Arial"/>
        </w:rPr>
        <w:t xml:space="preserve"> of</w:t>
      </w:r>
      <w:r w:rsidRPr="008D6230">
        <w:rPr>
          <w:rFonts w:ascii="Arial" w:hAnsi="Arial"/>
        </w:rPr>
        <w:t xml:space="preserve"> Heinrich </w:t>
      </w:r>
      <w:proofErr w:type="spellStart"/>
      <w:r w:rsidRPr="008D6230">
        <w:rPr>
          <w:rFonts w:ascii="Arial" w:hAnsi="Arial"/>
        </w:rPr>
        <w:t>Böll</w:t>
      </w:r>
      <w:proofErr w:type="spellEnd"/>
      <w:r w:rsidRPr="008D6230">
        <w:rPr>
          <w:rFonts w:ascii="Arial" w:hAnsi="Arial"/>
        </w:rPr>
        <w:t xml:space="preserve"> Foundation, Berlin</w:t>
      </w:r>
    </w:p>
    <w:p w:rsidR="00096570" w:rsidRPr="008D6230" w:rsidRDefault="00096570" w:rsidP="00096570">
      <w:pPr>
        <w:pStyle w:val="KeinLeerraum"/>
        <w:ind w:left="1416"/>
        <w:rPr>
          <w:rFonts w:ascii="Arial" w:hAnsi="Arial" w:cs="Arial"/>
        </w:rPr>
      </w:pPr>
    </w:p>
    <w:p w:rsidR="00096570" w:rsidRPr="008D6230" w:rsidRDefault="00096570" w:rsidP="00096570">
      <w:pPr>
        <w:pStyle w:val="KeinLeerraum"/>
        <w:ind w:left="1416"/>
        <w:rPr>
          <w:rFonts w:ascii="Arial" w:hAnsi="Arial" w:cs="Arial"/>
        </w:rPr>
      </w:pPr>
    </w:p>
    <w:p w:rsidR="00096570" w:rsidRPr="008D6230" w:rsidRDefault="00096570" w:rsidP="00096570">
      <w:pPr>
        <w:pStyle w:val="KeinLeerraum"/>
        <w:rPr>
          <w:rFonts w:ascii="Arial" w:hAnsi="Arial" w:cs="Arial"/>
        </w:rPr>
      </w:pPr>
      <w:r w:rsidRPr="008D6230">
        <w:rPr>
          <w:rFonts w:ascii="Arial" w:hAnsi="Arial"/>
        </w:rPr>
        <w:t>9:20 a.m.</w:t>
      </w:r>
      <w:r w:rsidR="003D77ED">
        <w:tab/>
      </w:r>
      <w:r w:rsidRPr="008D6230">
        <w:rPr>
          <w:rFonts w:ascii="Arial" w:hAnsi="Arial"/>
        </w:rPr>
        <w:t>Keynote</w:t>
      </w:r>
    </w:p>
    <w:p w:rsidR="00096570" w:rsidRPr="008D6230" w:rsidRDefault="008D6230" w:rsidP="00096570">
      <w:pPr>
        <w:pStyle w:val="KeinLeerraum"/>
        <w:ind w:left="708" w:firstLine="708"/>
        <w:rPr>
          <w:rFonts w:ascii="Arial" w:hAnsi="Arial" w:cs="Arial"/>
          <w:b/>
        </w:rPr>
      </w:pPr>
      <w:r w:rsidRPr="008D6230">
        <w:rPr>
          <w:rFonts w:ascii="Arial" w:hAnsi="Arial"/>
          <w:b/>
        </w:rPr>
        <w:t>Four</w:t>
      </w:r>
      <w:r w:rsidR="00096570" w:rsidRPr="008D6230">
        <w:rPr>
          <w:rFonts w:ascii="Arial" w:hAnsi="Arial"/>
          <w:b/>
        </w:rPr>
        <w:t xml:space="preserve"> years of war and no end in sight</w:t>
      </w:r>
    </w:p>
    <w:p w:rsidR="00096570" w:rsidRPr="008D6230" w:rsidRDefault="00096570" w:rsidP="00096570">
      <w:pPr>
        <w:pStyle w:val="KeinLeerraum"/>
        <w:ind w:left="708" w:firstLine="708"/>
        <w:rPr>
          <w:rFonts w:ascii="Arial" w:hAnsi="Arial" w:cs="Arial"/>
          <w:b/>
        </w:rPr>
      </w:pPr>
    </w:p>
    <w:p w:rsidR="00096570" w:rsidRPr="008D6230" w:rsidRDefault="00096570" w:rsidP="00096570">
      <w:pPr>
        <w:pStyle w:val="KeinLeerraum"/>
        <w:ind w:left="1416"/>
        <w:rPr>
          <w:rFonts w:ascii="Arial" w:hAnsi="Arial" w:cs="Arial"/>
          <w:b/>
        </w:rPr>
      </w:pPr>
      <w:r w:rsidRPr="008D6230">
        <w:rPr>
          <w:rFonts w:ascii="Arial" w:hAnsi="Arial"/>
          <w:b/>
        </w:rPr>
        <w:t xml:space="preserve">Frederic C. Hof, </w:t>
      </w:r>
      <w:r w:rsidR="00937D20" w:rsidRPr="00937D20">
        <w:rPr>
          <w:rFonts w:ascii="Arial" w:hAnsi="Arial"/>
        </w:rPr>
        <w:t>Senior Fellow</w:t>
      </w:r>
      <w:r w:rsidR="00937D20">
        <w:rPr>
          <w:rFonts w:ascii="Arial" w:hAnsi="Arial"/>
          <w:b/>
        </w:rPr>
        <w:t xml:space="preserve"> </w:t>
      </w:r>
      <w:proofErr w:type="spellStart"/>
      <w:r w:rsidRPr="008D6230">
        <w:rPr>
          <w:rStyle w:val="st"/>
          <w:rFonts w:ascii="Arial" w:hAnsi="Arial"/>
        </w:rPr>
        <w:t>Rafik</w:t>
      </w:r>
      <w:proofErr w:type="spellEnd"/>
      <w:r w:rsidRPr="008D6230">
        <w:rPr>
          <w:rStyle w:val="st"/>
          <w:rFonts w:ascii="Arial" w:hAnsi="Arial"/>
        </w:rPr>
        <w:t xml:space="preserve"> Hariri </w:t>
      </w:r>
      <w:proofErr w:type="spellStart"/>
      <w:r w:rsidRPr="008D6230">
        <w:rPr>
          <w:rStyle w:val="st"/>
          <w:rFonts w:ascii="Arial" w:hAnsi="Arial"/>
        </w:rPr>
        <w:t>Center</w:t>
      </w:r>
      <w:proofErr w:type="spellEnd"/>
      <w:r w:rsidRPr="008D6230">
        <w:rPr>
          <w:rStyle w:val="st"/>
          <w:rFonts w:ascii="Arial" w:hAnsi="Arial"/>
        </w:rPr>
        <w:t xml:space="preserve"> for the Middle East, </w:t>
      </w:r>
      <w:r w:rsidRPr="008D6230">
        <w:rPr>
          <w:rFonts w:ascii="Arial" w:hAnsi="Arial"/>
        </w:rPr>
        <w:t>Atlantic Council, Washington, DC</w:t>
      </w:r>
    </w:p>
    <w:p w:rsidR="00096570" w:rsidRPr="008D6230" w:rsidRDefault="00096570" w:rsidP="00096570">
      <w:pPr>
        <w:pStyle w:val="KeinLeerraum"/>
        <w:ind w:left="1416"/>
        <w:rPr>
          <w:rFonts w:ascii="Arial" w:hAnsi="Arial" w:cs="Arial"/>
        </w:rPr>
      </w:pPr>
    </w:p>
    <w:p w:rsidR="00096570" w:rsidRPr="008D6230" w:rsidRDefault="00096570" w:rsidP="00096570">
      <w:pPr>
        <w:pStyle w:val="KeinLeerraum"/>
        <w:rPr>
          <w:rFonts w:ascii="Arial" w:hAnsi="Arial" w:cs="Arial"/>
        </w:rPr>
      </w:pPr>
    </w:p>
    <w:p w:rsidR="00096570" w:rsidRPr="008D6230" w:rsidRDefault="00096570" w:rsidP="00096570">
      <w:pPr>
        <w:pStyle w:val="KeinLeerraum"/>
        <w:rPr>
          <w:rFonts w:ascii="Arial" w:hAnsi="Arial" w:cs="Arial"/>
        </w:rPr>
      </w:pPr>
      <w:r w:rsidRPr="008D6230">
        <w:rPr>
          <w:rFonts w:ascii="Arial" w:hAnsi="Arial"/>
        </w:rPr>
        <w:t>9:40 a.m.</w:t>
      </w:r>
      <w:r w:rsidR="003D77ED">
        <w:tab/>
      </w:r>
      <w:r w:rsidRPr="008D6230">
        <w:rPr>
          <w:rFonts w:ascii="Arial" w:hAnsi="Arial"/>
        </w:rPr>
        <w:t>Panel discussion</w:t>
      </w:r>
    </w:p>
    <w:p w:rsidR="00096570" w:rsidRPr="008D6230" w:rsidRDefault="00096570" w:rsidP="00096570">
      <w:pPr>
        <w:pStyle w:val="KeinLeerraum"/>
        <w:rPr>
          <w:rFonts w:ascii="Arial" w:hAnsi="Arial" w:cs="Arial"/>
          <w:b/>
        </w:rPr>
      </w:pPr>
      <w:r w:rsidRPr="008D6230">
        <w:tab/>
      </w:r>
      <w:r w:rsidRPr="008D6230">
        <w:tab/>
      </w:r>
      <w:r w:rsidRPr="008D6230">
        <w:rPr>
          <w:rFonts w:ascii="Arial" w:hAnsi="Arial"/>
          <w:b/>
        </w:rPr>
        <w:t xml:space="preserve">Syria – which Syria? </w:t>
      </w:r>
    </w:p>
    <w:p w:rsidR="00096570" w:rsidRPr="008D6230" w:rsidRDefault="00096570" w:rsidP="00096570">
      <w:pPr>
        <w:pStyle w:val="KeinLeerraum"/>
        <w:rPr>
          <w:rFonts w:ascii="Arial" w:hAnsi="Arial" w:cs="Arial"/>
        </w:rPr>
      </w:pPr>
    </w:p>
    <w:p w:rsidR="00096570" w:rsidRPr="008D6230" w:rsidRDefault="00096570" w:rsidP="00096570">
      <w:pPr>
        <w:pStyle w:val="KeinLeerraum"/>
        <w:ind w:left="1410"/>
        <w:rPr>
          <w:rFonts w:ascii="Arial" w:hAnsi="Arial" w:cs="Arial"/>
        </w:rPr>
      </w:pPr>
      <w:r w:rsidRPr="008D6230">
        <w:rPr>
          <w:rFonts w:ascii="Arial" w:hAnsi="Arial"/>
        </w:rPr>
        <w:t xml:space="preserve">The authoritarian regime of </w:t>
      </w:r>
      <w:proofErr w:type="spellStart"/>
      <w:r w:rsidRPr="008D6230">
        <w:rPr>
          <w:rFonts w:ascii="Arial" w:hAnsi="Arial"/>
        </w:rPr>
        <w:t>Bashar</w:t>
      </w:r>
      <w:proofErr w:type="spellEnd"/>
      <w:r w:rsidRPr="008D6230">
        <w:rPr>
          <w:rFonts w:ascii="Arial" w:hAnsi="Arial"/>
        </w:rPr>
        <w:t xml:space="preserve"> Hafez al-Assad that ruled Syria for years has failed. In fact, Syria has now disintegrated into different domains and zones of influence, into areas that are controlled by ISIS, the regime, the Kurdish PFD or various rebel groups. Against this background, how can Syria come together again as a nation? Who still actually represents the Syrian people and who only claims to do so? And how do the Syrians see the future? What role can Assad play in a future Syria? </w:t>
      </w:r>
    </w:p>
    <w:p w:rsidR="00096570" w:rsidRPr="008D6230" w:rsidRDefault="00096570" w:rsidP="00096570">
      <w:pPr>
        <w:pStyle w:val="KeinLeerraum"/>
        <w:rPr>
          <w:rFonts w:ascii="Arial" w:hAnsi="Arial" w:cs="Arial"/>
        </w:rPr>
      </w:pPr>
    </w:p>
    <w:p w:rsidR="00096570" w:rsidRPr="008D6230" w:rsidRDefault="00096570" w:rsidP="00096570">
      <w:pPr>
        <w:pStyle w:val="KeinLeerraum"/>
        <w:numPr>
          <w:ilvl w:val="0"/>
          <w:numId w:val="1"/>
        </w:numPr>
        <w:rPr>
          <w:rFonts w:ascii="Arial" w:hAnsi="Arial" w:cs="Arial"/>
        </w:rPr>
      </w:pPr>
      <w:r w:rsidRPr="008D6230">
        <w:rPr>
          <w:rFonts w:ascii="Arial" w:hAnsi="Arial"/>
          <w:b/>
        </w:rPr>
        <w:t xml:space="preserve">Frederic C. Hof, </w:t>
      </w:r>
      <w:r w:rsidR="00937D20" w:rsidRPr="00937D20">
        <w:rPr>
          <w:rFonts w:ascii="Arial" w:hAnsi="Arial"/>
        </w:rPr>
        <w:t>Senior Fellow</w:t>
      </w:r>
      <w:r w:rsidR="00937D20">
        <w:rPr>
          <w:rFonts w:ascii="Arial" w:hAnsi="Arial"/>
          <w:b/>
        </w:rPr>
        <w:t xml:space="preserve"> </w:t>
      </w:r>
      <w:proofErr w:type="spellStart"/>
      <w:r w:rsidRPr="008D6230">
        <w:rPr>
          <w:rStyle w:val="st"/>
          <w:rFonts w:ascii="Arial" w:hAnsi="Arial"/>
        </w:rPr>
        <w:t>Rafik</w:t>
      </w:r>
      <w:proofErr w:type="spellEnd"/>
      <w:r w:rsidRPr="008D6230">
        <w:rPr>
          <w:rStyle w:val="st"/>
          <w:rFonts w:ascii="Arial" w:hAnsi="Arial"/>
        </w:rPr>
        <w:t xml:space="preserve"> Hariri </w:t>
      </w:r>
      <w:proofErr w:type="spellStart"/>
      <w:r w:rsidRPr="008D6230">
        <w:rPr>
          <w:rStyle w:val="st"/>
          <w:rFonts w:ascii="Arial" w:hAnsi="Arial"/>
        </w:rPr>
        <w:t>Center</w:t>
      </w:r>
      <w:proofErr w:type="spellEnd"/>
      <w:r w:rsidRPr="008D6230">
        <w:rPr>
          <w:rStyle w:val="st"/>
          <w:rFonts w:ascii="Arial" w:hAnsi="Arial"/>
        </w:rPr>
        <w:t xml:space="preserve"> for the Middle East , </w:t>
      </w:r>
      <w:r w:rsidRPr="008D6230">
        <w:rPr>
          <w:rFonts w:ascii="Arial" w:hAnsi="Arial"/>
        </w:rPr>
        <w:t>Atlantic Council, Washington DC</w:t>
      </w:r>
    </w:p>
    <w:p w:rsidR="00096570" w:rsidRPr="008D6230" w:rsidRDefault="00A4245D" w:rsidP="00096570">
      <w:pPr>
        <w:pStyle w:val="KeinLeerraum"/>
        <w:numPr>
          <w:ilvl w:val="0"/>
          <w:numId w:val="1"/>
        </w:numPr>
        <w:rPr>
          <w:rFonts w:ascii="Arial" w:hAnsi="Arial" w:cs="Arial"/>
        </w:rPr>
      </w:pPr>
      <w:r>
        <w:rPr>
          <w:rFonts w:ascii="Arial" w:hAnsi="Arial"/>
          <w:b/>
        </w:rPr>
        <w:t xml:space="preserve">Jihad </w:t>
      </w:r>
      <w:proofErr w:type="spellStart"/>
      <w:r>
        <w:rPr>
          <w:rFonts w:ascii="Arial" w:hAnsi="Arial"/>
          <w:b/>
        </w:rPr>
        <w:t>Yazigi</w:t>
      </w:r>
      <w:proofErr w:type="spellEnd"/>
      <w:r w:rsidR="00850AE8" w:rsidRPr="008D6230">
        <w:rPr>
          <w:rFonts w:ascii="Arial" w:hAnsi="Arial"/>
          <w:b/>
        </w:rPr>
        <w:t xml:space="preserve">, </w:t>
      </w:r>
      <w:r w:rsidR="003D77ED">
        <w:rPr>
          <w:rFonts w:ascii="Arial" w:hAnsi="Arial"/>
        </w:rPr>
        <w:t>Editor in C</w:t>
      </w:r>
      <w:r w:rsidRPr="00A4245D">
        <w:rPr>
          <w:rFonts w:ascii="Arial" w:hAnsi="Arial"/>
        </w:rPr>
        <w:t>hief</w:t>
      </w:r>
      <w:r w:rsidR="003D77ED">
        <w:rPr>
          <w:rFonts w:ascii="Arial" w:hAnsi="Arial"/>
        </w:rPr>
        <w:t>,</w:t>
      </w:r>
      <w:r w:rsidRPr="00A4245D">
        <w:rPr>
          <w:rFonts w:ascii="Arial" w:hAnsi="Arial"/>
        </w:rPr>
        <w:t xml:space="preserve"> Syria Report, Beirut</w:t>
      </w:r>
    </w:p>
    <w:p w:rsidR="00096570" w:rsidRPr="00A4245D" w:rsidRDefault="00096570" w:rsidP="00A4245D">
      <w:pPr>
        <w:pStyle w:val="KeinLeerraum"/>
        <w:numPr>
          <w:ilvl w:val="0"/>
          <w:numId w:val="1"/>
        </w:numPr>
        <w:rPr>
          <w:rFonts w:ascii="Arial" w:hAnsi="Arial" w:cs="Arial"/>
          <w:b/>
        </w:rPr>
      </w:pPr>
      <w:proofErr w:type="spellStart"/>
      <w:r w:rsidRPr="008D6230">
        <w:rPr>
          <w:rFonts w:ascii="Arial" w:hAnsi="Arial"/>
          <w:b/>
        </w:rPr>
        <w:t>Oula</w:t>
      </w:r>
      <w:proofErr w:type="spellEnd"/>
      <w:r w:rsidRPr="008D6230">
        <w:rPr>
          <w:rFonts w:ascii="Arial" w:hAnsi="Arial"/>
          <w:b/>
        </w:rPr>
        <w:t xml:space="preserve"> Ramadan, </w:t>
      </w:r>
      <w:r w:rsidR="00937D20">
        <w:rPr>
          <w:rFonts w:ascii="Arial" w:hAnsi="Arial"/>
        </w:rPr>
        <w:t>H</w:t>
      </w:r>
      <w:r w:rsidRPr="008D6230">
        <w:rPr>
          <w:rFonts w:ascii="Arial" w:hAnsi="Arial"/>
        </w:rPr>
        <w:t xml:space="preserve">ead of the organisation </w:t>
      </w:r>
      <w:proofErr w:type="spellStart"/>
      <w:r w:rsidRPr="008D6230">
        <w:rPr>
          <w:rFonts w:ascii="Arial" w:hAnsi="Arial"/>
        </w:rPr>
        <w:t>Badael</w:t>
      </w:r>
      <w:proofErr w:type="spellEnd"/>
      <w:r w:rsidRPr="008D6230">
        <w:rPr>
          <w:rFonts w:ascii="Arial" w:hAnsi="Arial"/>
        </w:rPr>
        <w:t xml:space="preserve">, </w:t>
      </w:r>
      <w:r w:rsidR="003F67E0">
        <w:rPr>
          <w:rFonts w:ascii="Arial" w:hAnsi="Arial"/>
        </w:rPr>
        <w:t>Istanbul</w:t>
      </w:r>
    </w:p>
    <w:p w:rsidR="00A4245D" w:rsidRPr="008D6230" w:rsidRDefault="00A4245D" w:rsidP="00A4245D">
      <w:pPr>
        <w:pStyle w:val="KeinLeerraum"/>
        <w:ind w:left="1776"/>
        <w:rPr>
          <w:rFonts w:ascii="Arial" w:hAnsi="Arial" w:cs="Arial"/>
          <w:b/>
        </w:rPr>
      </w:pPr>
    </w:p>
    <w:p w:rsidR="00096570" w:rsidRPr="008D6230" w:rsidRDefault="00096570" w:rsidP="00096570">
      <w:pPr>
        <w:pStyle w:val="KeinLeerraum"/>
        <w:ind w:left="1770"/>
        <w:rPr>
          <w:rFonts w:ascii="Arial" w:hAnsi="Arial" w:cs="Arial"/>
        </w:rPr>
      </w:pPr>
      <w:r w:rsidRPr="008D6230">
        <w:rPr>
          <w:rFonts w:ascii="Arial" w:hAnsi="Arial"/>
        </w:rPr>
        <w:t xml:space="preserve">Moderated by: </w:t>
      </w:r>
      <w:r w:rsidRPr="008D6230">
        <w:rPr>
          <w:rFonts w:ascii="Arial" w:hAnsi="Arial"/>
          <w:b/>
        </w:rPr>
        <w:t xml:space="preserve">Elias </w:t>
      </w:r>
      <w:proofErr w:type="spellStart"/>
      <w:r w:rsidRPr="008D6230">
        <w:rPr>
          <w:rFonts w:ascii="Arial" w:hAnsi="Arial"/>
          <w:b/>
        </w:rPr>
        <w:t>Perabo</w:t>
      </w:r>
      <w:proofErr w:type="spellEnd"/>
      <w:r w:rsidRPr="008D6230">
        <w:rPr>
          <w:rFonts w:ascii="Arial" w:hAnsi="Arial"/>
          <w:b/>
        </w:rPr>
        <w:t xml:space="preserve">, </w:t>
      </w:r>
      <w:r w:rsidRPr="008D6230">
        <w:rPr>
          <w:rFonts w:ascii="Arial" w:hAnsi="Arial"/>
        </w:rPr>
        <w:t xml:space="preserve">Adopt a revolution, Berlin </w:t>
      </w:r>
    </w:p>
    <w:p w:rsidR="00096570" w:rsidRDefault="00096570" w:rsidP="00096570">
      <w:pPr>
        <w:pStyle w:val="KeinLeerraum"/>
        <w:rPr>
          <w:rFonts w:ascii="Arial" w:hAnsi="Arial" w:cs="Arial"/>
        </w:rPr>
      </w:pPr>
    </w:p>
    <w:p w:rsidR="003D77ED" w:rsidRPr="008D6230" w:rsidRDefault="003D77ED" w:rsidP="00096570">
      <w:pPr>
        <w:pStyle w:val="KeinLeerraum"/>
        <w:rPr>
          <w:rFonts w:ascii="Arial" w:hAnsi="Arial" w:cs="Arial"/>
        </w:rPr>
      </w:pPr>
    </w:p>
    <w:p w:rsidR="00096570" w:rsidRPr="008D6230" w:rsidRDefault="00096570" w:rsidP="00096570">
      <w:pPr>
        <w:pStyle w:val="KeinLeerraum"/>
        <w:rPr>
          <w:rFonts w:ascii="Arial" w:hAnsi="Arial" w:cs="Arial"/>
        </w:rPr>
      </w:pPr>
      <w:r w:rsidRPr="008D6230">
        <w:rPr>
          <w:rFonts w:ascii="Arial" w:hAnsi="Arial"/>
        </w:rPr>
        <w:t>11 a.m.</w:t>
      </w:r>
      <w:r w:rsidR="003D77ED">
        <w:tab/>
      </w:r>
      <w:r w:rsidRPr="008D6230">
        <w:rPr>
          <w:rFonts w:ascii="Arial" w:hAnsi="Arial"/>
        </w:rPr>
        <w:t xml:space="preserve">Coffee break </w:t>
      </w:r>
    </w:p>
    <w:p w:rsidR="00096570" w:rsidRDefault="00096570" w:rsidP="00096570">
      <w:pPr>
        <w:pStyle w:val="KeinLeerraum"/>
        <w:rPr>
          <w:rFonts w:ascii="Arial" w:hAnsi="Arial" w:cs="Arial"/>
        </w:rPr>
      </w:pPr>
    </w:p>
    <w:p w:rsidR="003D77ED" w:rsidRPr="008D6230" w:rsidRDefault="003D77ED" w:rsidP="00096570">
      <w:pPr>
        <w:pStyle w:val="KeinLeerraum"/>
        <w:rPr>
          <w:rFonts w:ascii="Arial" w:hAnsi="Arial" w:cs="Arial"/>
        </w:rPr>
      </w:pPr>
    </w:p>
    <w:p w:rsidR="00096570" w:rsidRPr="008D6230" w:rsidRDefault="00096570" w:rsidP="00096570">
      <w:pPr>
        <w:pStyle w:val="KeinLeerraum"/>
        <w:rPr>
          <w:rFonts w:ascii="Arial" w:hAnsi="Arial" w:cs="Arial"/>
        </w:rPr>
      </w:pPr>
      <w:r w:rsidRPr="008D6230">
        <w:rPr>
          <w:rFonts w:ascii="Arial" w:hAnsi="Arial"/>
        </w:rPr>
        <w:t>11:30 a.m.</w:t>
      </w:r>
      <w:r w:rsidR="003D77ED">
        <w:tab/>
      </w:r>
      <w:r w:rsidRPr="008D6230">
        <w:rPr>
          <w:rFonts w:ascii="Arial" w:hAnsi="Arial"/>
        </w:rPr>
        <w:t>Panel discussion</w:t>
      </w:r>
    </w:p>
    <w:p w:rsidR="00096570" w:rsidRPr="008D6230" w:rsidRDefault="00096570" w:rsidP="00096570">
      <w:pPr>
        <w:pStyle w:val="KeinLeerraum"/>
        <w:ind w:left="708" w:firstLine="708"/>
        <w:rPr>
          <w:rFonts w:ascii="Arial" w:hAnsi="Arial" w:cs="Arial"/>
          <w:b/>
        </w:rPr>
      </w:pPr>
      <w:r w:rsidRPr="008D6230">
        <w:rPr>
          <w:rFonts w:ascii="Arial" w:hAnsi="Arial"/>
          <w:b/>
        </w:rPr>
        <w:t>The influence of regional actors</w:t>
      </w:r>
    </w:p>
    <w:p w:rsidR="00096570" w:rsidRPr="008D6230" w:rsidRDefault="00096570" w:rsidP="00096570">
      <w:pPr>
        <w:pStyle w:val="KeinLeerraum"/>
        <w:rPr>
          <w:rFonts w:ascii="Arial" w:hAnsi="Arial" w:cs="Arial"/>
          <w:b/>
        </w:rPr>
      </w:pPr>
    </w:p>
    <w:p w:rsidR="00096570" w:rsidRPr="008D6230" w:rsidRDefault="00096570" w:rsidP="00096570">
      <w:pPr>
        <w:pStyle w:val="KeinLeerraum"/>
        <w:ind w:left="1416"/>
        <w:rPr>
          <w:rFonts w:ascii="Arial" w:hAnsi="Arial" w:cs="Arial"/>
        </w:rPr>
      </w:pPr>
      <w:r w:rsidRPr="008D6230">
        <w:rPr>
          <w:rFonts w:ascii="Arial" w:hAnsi="Arial"/>
        </w:rPr>
        <w:t xml:space="preserve">Many countries in the region have had an intense and active policy towards Syria for a long time – usually not a constructive policy, but one that effectively contributes to the conflict's momentum. Both Iran as well as the Gulf States </w:t>
      </w:r>
      <w:proofErr w:type="gramStart"/>
      <w:r w:rsidRPr="008D6230">
        <w:rPr>
          <w:rFonts w:ascii="Arial" w:hAnsi="Arial"/>
        </w:rPr>
        <w:t>are</w:t>
      </w:r>
      <w:proofErr w:type="gramEnd"/>
      <w:r w:rsidRPr="008D6230">
        <w:rPr>
          <w:rFonts w:ascii="Arial" w:hAnsi="Arial"/>
        </w:rPr>
        <w:t xml:space="preserve"> pursuing dedicated objectives in Syria by systematically backing particular groups. Russia and Turkey also have their own interests when it comes to Syria. What role does the conflict in Syria play for these countries? What are their interests and goals? What is at stake for the regional powers? And what implications does it have for a German and European Syrian policy?</w:t>
      </w:r>
    </w:p>
    <w:p w:rsidR="00096570" w:rsidRPr="008D6230" w:rsidRDefault="00096570" w:rsidP="00096570">
      <w:pPr>
        <w:pStyle w:val="KeinLeerraum"/>
        <w:ind w:left="1416"/>
        <w:rPr>
          <w:rFonts w:ascii="Arial" w:hAnsi="Arial" w:cs="Arial"/>
        </w:rPr>
      </w:pPr>
    </w:p>
    <w:p w:rsidR="00096570" w:rsidRPr="008D6230" w:rsidRDefault="000B5E75" w:rsidP="00A4245D">
      <w:pPr>
        <w:pStyle w:val="KeinLeerraum"/>
        <w:numPr>
          <w:ilvl w:val="0"/>
          <w:numId w:val="2"/>
        </w:numPr>
        <w:rPr>
          <w:rFonts w:ascii="Arial" w:hAnsi="Arial" w:cs="Arial"/>
        </w:rPr>
      </w:pPr>
      <w:r>
        <w:rPr>
          <w:rFonts w:ascii="Arial" w:hAnsi="Arial"/>
          <w:b/>
        </w:rPr>
        <w:t xml:space="preserve">Prof. </w:t>
      </w:r>
      <w:proofErr w:type="spellStart"/>
      <w:r w:rsidR="00096570" w:rsidRPr="008D6230">
        <w:rPr>
          <w:rFonts w:ascii="Arial" w:hAnsi="Arial"/>
          <w:b/>
        </w:rPr>
        <w:t>Jubin</w:t>
      </w:r>
      <w:proofErr w:type="spellEnd"/>
      <w:r w:rsidR="00096570" w:rsidRPr="008D6230">
        <w:rPr>
          <w:rFonts w:ascii="Arial" w:hAnsi="Arial"/>
          <w:b/>
        </w:rPr>
        <w:t xml:space="preserve"> </w:t>
      </w:r>
      <w:proofErr w:type="spellStart"/>
      <w:r w:rsidR="00096570" w:rsidRPr="008D6230">
        <w:rPr>
          <w:rFonts w:ascii="Arial" w:hAnsi="Arial"/>
          <w:b/>
        </w:rPr>
        <w:t>Goodarzi</w:t>
      </w:r>
      <w:proofErr w:type="spellEnd"/>
      <w:r w:rsidR="00096570" w:rsidRPr="008D6230">
        <w:rPr>
          <w:rFonts w:ascii="Arial" w:hAnsi="Arial"/>
        </w:rPr>
        <w:t xml:space="preserve">, </w:t>
      </w:r>
      <w:r w:rsidR="00937D20">
        <w:rPr>
          <w:rFonts w:ascii="Arial" w:hAnsi="Arial"/>
        </w:rPr>
        <w:t>P</w:t>
      </w:r>
      <w:r w:rsidR="003D77ED">
        <w:rPr>
          <w:rFonts w:ascii="Arial" w:hAnsi="Arial"/>
        </w:rPr>
        <w:t>rofessor of International R</w:t>
      </w:r>
      <w:r w:rsidR="00096570" w:rsidRPr="008D6230">
        <w:rPr>
          <w:rFonts w:ascii="Arial" w:hAnsi="Arial"/>
        </w:rPr>
        <w:t>elations, Webster University, Geneva</w:t>
      </w:r>
    </w:p>
    <w:p w:rsidR="00096570" w:rsidRPr="00BB30BF" w:rsidRDefault="00096570" w:rsidP="00096570">
      <w:pPr>
        <w:pStyle w:val="KeinLeerraum"/>
        <w:numPr>
          <w:ilvl w:val="0"/>
          <w:numId w:val="2"/>
        </w:numPr>
        <w:rPr>
          <w:rFonts w:ascii="Arial" w:hAnsi="Arial" w:cs="Arial"/>
        </w:rPr>
      </w:pPr>
      <w:proofErr w:type="spellStart"/>
      <w:r w:rsidRPr="008D6230">
        <w:rPr>
          <w:rFonts w:ascii="Arial" w:hAnsi="Arial"/>
          <w:b/>
        </w:rPr>
        <w:t>Hanin</w:t>
      </w:r>
      <w:proofErr w:type="spellEnd"/>
      <w:r w:rsidRPr="008D6230">
        <w:rPr>
          <w:rFonts w:ascii="Arial" w:hAnsi="Arial"/>
          <w:b/>
        </w:rPr>
        <w:t xml:space="preserve"> </w:t>
      </w:r>
      <w:proofErr w:type="spellStart"/>
      <w:r w:rsidRPr="008D6230">
        <w:rPr>
          <w:rFonts w:ascii="Arial" w:hAnsi="Arial"/>
          <w:b/>
        </w:rPr>
        <w:t>Ghaddar</w:t>
      </w:r>
      <w:proofErr w:type="spellEnd"/>
      <w:r w:rsidRPr="008D6230">
        <w:rPr>
          <w:rFonts w:ascii="Arial" w:hAnsi="Arial"/>
          <w:b/>
        </w:rPr>
        <w:t xml:space="preserve">, </w:t>
      </w:r>
      <w:r w:rsidR="003D77ED">
        <w:rPr>
          <w:rFonts w:ascii="Arial" w:hAnsi="Arial"/>
        </w:rPr>
        <w:t>Editor-in-C</w:t>
      </w:r>
      <w:r w:rsidRPr="008D6230">
        <w:rPr>
          <w:rFonts w:ascii="Arial" w:hAnsi="Arial"/>
        </w:rPr>
        <w:t xml:space="preserve">hief of NOW News, Beirut </w:t>
      </w:r>
    </w:p>
    <w:p w:rsidR="00BB30BF" w:rsidRPr="008D6230" w:rsidRDefault="00BB30BF" w:rsidP="00096570">
      <w:pPr>
        <w:pStyle w:val="KeinLeerraum"/>
        <w:numPr>
          <w:ilvl w:val="0"/>
          <w:numId w:val="2"/>
        </w:numPr>
        <w:rPr>
          <w:rFonts w:ascii="Arial" w:hAnsi="Arial" w:cs="Arial"/>
        </w:rPr>
      </w:pPr>
      <w:r>
        <w:rPr>
          <w:rFonts w:ascii="Arial" w:hAnsi="Arial"/>
          <w:b/>
        </w:rPr>
        <w:t xml:space="preserve">Sebastian Sons, </w:t>
      </w:r>
      <w:r w:rsidR="003D77ED">
        <w:rPr>
          <w:rFonts w:ascii="Arial" w:hAnsi="Arial"/>
        </w:rPr>
        <w:t>Program O</w:t>
      </w:r>
      <w:r w:rsidR="003D1067">
        <w:rPr>
          <w:rFonts w:ascii="Arial" w:hAnsi="Arial"/>
        </w:rPr>
        <w:t>fficer</w:t>
      </w:r>
      <w:r w:rsidR="003D77ED">
        <w:rPr>
          <w:rFonts w:ascii="Arial" w:hAnsi="Arial"/>
        </w:rPr>
        <w:t>,</w:t>
      </w:r>
      <w:r w:rsidR="003D1067">
        <w:rPr>
          <w:rFonts w:ascii="Arial" w:hAnsi="Arial"/>
        </w:rPr>
        <w:t xml:space="preserve"> Middle E</w:t>
      </w:r>
      <w:r>
        <w:rPr>
          <w:rFonts w:ascii="Arial" w:hAnsi="Arial"/>
        </w:rPr>
        <w:t>ast and North Africa, German Council on Foreign Relations (DGAP)</w:t>
      </w:r>
      <w:r w:rsidR="003D77ED">
        <w:rPr>
          <w:rFonts w:ascii="Arial" w:hAnsi="Arial"/>
        </w:rPr>
        <w:t>, Berlin</w:t>
      </w:r>
    </w:p>
    <w:p w:rsidR="00096570" w:rsidRPr="008D6230" w:rsidRDefault="00096570" w:rsidP="00096570">
      <w:pPr>
        <w:pStyle w:val="KeinLeerraum"/>
        <w:numPr>
          <w:ilvl w:val="0"/>
          <w:numId w:val="2"/>
        </w:numPr>
        <w:rPr>
          <w:rFonts w:ascii="Arial" w:hAnsi="Arial" w:cs="Arial"/>
        </w:rPr>
      </w:pPr>
      <w:proofErr w:type="spellStart"/>
      <w:r w:rsidRPr="008D6230">
        <w:rPr>
          <w:rFonts w:ascii="Arial" w:hAnsi="Arial"/>
          <w:b/>
        </w:rPr>
        <w:t>Oytun</w:t>
      </w:r>
      <w:proofErr w:type="spellEnd"/>
      <w:r w:rsidRPr="008D6230">
        <w:rPr>
          <w:rFonts w:ascii="Arial" w:hAnsi="Arial"/>
          <w:b/>
        </w:rPr>
        <w:t xml:space="preserve"> </w:t>
      </w:r>
      <w:proofErr w:type="spellStart"/>
      <w:r w:rsidRPr="008D6230">
        <w:rPr>
          <w:rFonts w:ascii="Arial" w:hAnsi="Arial"/>
          <w:b/>
        </w:rPr>
        <w:t>Orhan</w:t>
      </w:r>
      <w:proofErr w:type="spellEnd"/>
      <w:r w:rsidRPr="008D6230">
        <w:rPr>
          <w:rFonts w:ascii="Arial" w:hAnsi="Arial"/>
        </w:rPr>
        <w:t>, ORSAM, Ankara</w:t>
      </w:r>
    </w:p>
    <w:p w:rsidR="00096570" w:rsidRPr="008D6230" w:rsidRDefault="00096570" w:rsidP="00096570">
      <w:pPr>
        <w:pStyle w:val="KeinLeerraum"/>
        <w:ind w:left="1770"/>
        <w:rPr>
          <w:rFonts w:ascii="Arial" w:hAnsi="Arial" w:cs="Arial"/>
          <w:b/>
        </w:rPr>
      </w:pPr>
    </w:p>
    <w:p w:rsidR="00096570" w:rsidRPr="008D6230" w:rsidRDefault="00096570" w:rsidP="00096570">
      <w:pPr>
        <w:pStyle w:val="KeinLeerraum"/>
        <w:ind w:left="1770"/>
        <w:rPr>
          <w:rFonts w:ascii="Arial" w:hAnsi="Arial" w:cs="Arial"/>
          <w:b/>
        </w:rPr>
      </w:pPr>
      <w:r w:rsidRPr="008D6230">
        <w:rPr>
          <w:rFonts w:ascii="Arial" w:hAnsi="Arial"/>
        </w:rPr>
        <w:t>Moderated by:</w:t>
      </w:r>
      <w:r w:rsidRPr="008D6230">
        <w:rPr>
          <w:rFonts w:ascii="Arial" w:hAnsi="Arial"/>
          <w:b/>
        </w:rPr>
        <w:t xml:space="preserve"> </w:t>
      </w:r>
      <w:proofErr w:type="spellStart"/>
      <w:r w:rsidRPr="008D6230">
        <w:rPr>
          <w:rFonts w:ascii="Arial" w:hAnsi="Arial"/>
          <w:b/>
        </w:rPr>
        <w:t>Kristian</w:t>
      </w:r>
      <w:proofErr w:type="spellEnd"/>
      <w:r w:rsidRPr="008D6230">
        <w:rPr>
          <w:rFonts w:ascii="Arial" w:hAnsi="Arial"/>
          <w:b/>
        </w:rPr>
        <w:t xml:space="preserve"> </w:t>
      </w:r>
      <w:proofErr w:type="spellStart"/>
      <w:r w:rsidRPr="008D6230">
        <w:rPr>
          <w:rFonts w:ascii="Arial" w:hAnsi="Arial"/>
          <w:b/>
        </w:rPr>
        <w:t>Brakel</w:t>
      </w:r>
      <w:proofErr w:type="spellEnd"/>
      <w:r w:rsidRPr="008D6230">
        <w:rPr>
          <w:rFonts w:ascii="Arial" w:hAnsi="Arial"/>
          <w:b/>
        </w:rPr>
        <w:t xml:space="preserve">, </w:t>
      </w:r>
      <w:r w:rsidR="003D77ED">
        <w:rPr>
          <w:rFonts w:ascii="Arial" w:hAnsi="Arial"/>
        </w:rPr>
        <w:t>H</w:t>
      </w:r>
      <w:r w:rsidRPr="008D6230">
        <w:rPr>
          <w:rFonts w:ascii="Arial" w:hAnsi="Arial"/>
        </w:rPr>
        <w:t>ead of the Istanbul office</w:t>
      </w:r>
      <w:r w:rsidR="003D77ED">
        <w:rPr>
          <w:rFonts w:ascii="Arial" w:hAnsi="Arial"/>
        </w:rPr>
        <w:t xml:space="preserve">, </w:t>
      </w:r>
      <w:r w:rsidRPr="008D6230">
        <w:rPr>
          <w:rFonts w:ascii="Arial" w:hAnsi="Arial"/>
        </w:rPr>
        <w:t xml:space="preserve">Heinrich </w:t>
      </w:r>
      <w:proofErr w:type="spellStart"/>
      <w:r w:rsidRPr="008D6230">
        <w:rPr>
          <w:rFonts w:ascii="Arial" w:hAnsi="Arial"/>
        </w:rPr>
        <w:t>Böll</w:t>
      </w:r>
      <w:proofErr w:type="spellEnd"/>
      <w:r w:rsidRPr="008D6230">
        <w:rPr>
          <w:rFonts w:ascii="Arial" w:hAnsi="Arial"/>
        </w:rPr>
        <w:t xml:space="preserve"> Foundation</w:t>
      </w:r>
      <w:r w:rsidRPr="008D6230">
        <w:rPr>
          <w:rFonts w:ascii="Arial" w:hAnsi="Arial"/>
          <w:b/>
        </w:rPr>
        <w:t xml:space="preserve"> </w:t>
      </w:r>
    </w:p>
    <w:p w:rsidR="00096570" w:rsidRDefault="00096570" w:rsidP="00096570">
      <w:pPr>
        <w:pStyle w:val="KeinLeerraum"/>
        <w:rPr>
          <w:rFonts w:ascii="Arial" w:hAnsi="Arial" w:cs="Arial"/>
        </w:rPr>
      </w:pPr>
    </w:p>
    <w:p w:rsidR="003D77ED" w:rsidRPr="008D6230" w:rsidRDefault="003D77ED" w:rsidP="00096570">
      <w:pPr>
        <w:pStyle w:val="KeinLeerraum"/>
        <w:rPr>
          <w:rFonts w:ascii="Arial" w:hAnsi="Arial" w:cs="Arial"/>
        </w:rPr>
      </w:pPr>
    </w:p>
    <w:p w:rsidR="00096570" w:rsidRPr="008D6230" w:rsidRDefault="00096570" w:rsidP="00096570">
      <w:pPr>
        <w:pStyle w:val="KeinLeerraum"/>
        <w:rPr>
          <w:rFonts w:ascii="Arial" w:hAnsi="Arial" w:cs="Arial"/>
        </w:rPr>
      </w:pPr>
      <w:r w:rsidRPr="008D6230">
        <w:rPr>
          <w:rFonts w:ascii="Arial" w:hAnsi="Arial"/>
        </w:rPr>
        <w:t>1 p.m.</w:t>
      </w:r>
      <w:r w:rsidRPr="008D6230">
        <w:tab/>
      </w:r>
      <w:r w:rsidRPr="008D6230">
        <w:tab/>
      </w:r>
      <w:r w:rsidRPr="008D6230">
        <w:rPr>
          <w:rFonts w:ascii="Arial" w:hAnsi="Arial"/>
        </w:rPr>
        <w:t xml:space="preserve">Lunch break </w:t>
      </w:r>
    </w:p>
    <w:p w:rsidR="00096570" w:rsidRDefault="00096570" w:rsidP="00096570">
      <w:pPr>
        <w:pStyle w:val="KeinLeerraum"/>
        <w:rPr>
          <w:rFonts w:ascii="Arial" w:hAnsi="Arial" w:cs="Arial"/>
        </w:rPr>
      </w:pPr>
    </w:p>
    <w:p w:rsidR="003D77ED" w:rsidRPr="008D6230" w:rsidRDefault="003D77ED" w:rsidP="00096570">
      <w:pPr>
        <w:pStyle w:val="KeinLeerraum"/>
        <w:rPr>
          <w:rFonts w:ascii="Arial" w:hAnsi="Arial" w:cs="Arial"/>
        </w:rPr>
      </w:pPr>
    </w:p>
    <w:p w:rsidR="00096570" w:rsidRPr="008D6230" w:rsidRDefault="00096570" w:rsidP="00096570">
      <w:pPr>
        <w:pStyle w:val="KeinLeerraum"/>
        <w:rPr>
          <w:rFonts w:ascii="Arial" w:hAnsi="Arial" w:cs="Arial"/>
        </w:rPr>
      </w:pPr>
      <w:r w:rsidRPr="008D6230">
        <w:rPr>
          <w:rFonts w:ascii="Arial" w:hAnsi="Arial"/>
        </w:rPr>
        <w:t>2 p.m.</w:t>
      </w:r>
      <w:r w:rsidRPr="008D6230">
        <w:tab/>
      </w:r>
      <w:r w:rsidRPr="008D6230">
        <w:tab/>
      </w:r>
      <w:r w:rsidRPr="008D6230">
        <w:rPr>
          <w:rFonts w:ascii="Arial" w:hAnsi="Arial"/>
        </w:rPr>
        <w:t xml:space="preserve">Panel discussion </w:t>
      </w:r>
    </w:p>
    <w:p w:rsidR="00096570" w:rsidRPr="008D6230" w:rsidRDefault="00096570" w:rsidP="00096570">
      <w:pPr>
        <w:pStyle w:val="KeinLeerraum"/>
        <w:ind w:left="702" w:firstLine="708"/>
        <w:rPr>
          <w:rFonts w:ascii="Arial" w:hAnsi="Arial" w:cs="Arial"/>
        </w:rPr>
      </w:pPr>
      <w:r w:rsidRPr="008D6230">
        <w:rPr>
          <w:rStyle w:val="hps"/>
          <w:rFonts w:ascii="Arial" w:hAnsi="Arial"/>
          <w:b/>
        </w:rPr>
        <w:t xml:space="preserve">The situation of </w:t>
      </w:r>
      <w:r w:rsidRPr="008D6230">
        <w:rPr>
          <w:rFonts w:ascii="Arial" w:hAnsi="Arial"/>
          <w:b/>
        </w:rPr>
        <w:t>refugees and the West's responsibility</w:t>
      </w:r>
      <w:r w:rsidRPr="008D6230">
        <w:tab/>
      </w:r>
      <w:r w:rsidRPr="008D6230">
        <w:tab/>
      </w:r>
    </w:p>
    <w:p w:rsidR="00096570" w:rsidRPr="008D6230" w:rsidRDefault="00096570" w:rsidP="00096570">
      <w:pPr>
        <w:ind w:left="1410"/>
        <w:rPr>
          <w:rFonts w:ascii="Arial" w:hAnsi="Arial" w:cs="Arial"/>
        </w:rPr>
      </w:pPr>
      <w:r w:rsidRPr="008D6230">
        <w:rPr>
          <w:rFonts w:ascii="Arial" w:hAnsi="Arial"/>
        </w:rPr>
        <w:t xml:space="preserve">Most Syrian refugees are still in their own country. But millions are also seeking refuge in neighbouring countries. What is the situation of the refugees in Syria itself and in the neighbouring countries? What challenges do host countries like Lebanon face and what support do they need from the outside? How can Europe contribute by accepting more refugees and liberalising its refugee policy? </w:t>
      </w:r>
      <w:r w:rsidRPr="008D6230">
        <w:rPr>
          <w:rStyle w:val="hps"/>
          <w:rFonts w:ascii="Arial" w:hAnsi="Arial"/>
        </w:rPr>
        <w:t xml:space="preserve">What </w:t>
      </w:r>
      <w:r w:rsidRPr="008D6230">
        <w:rPr>
          <w:rFonts w:ascii="Arial" w:hAnsi="Arial"/>
        </w:rPr>
        <w:t xml:space="preserve">do Brussels and Berlin need to do </w:t>
      </w:r>
      <w:r w:rsidRPr="008D6230">
        <w:rPr>
          <w:rStyle w:val="hps"/>
          <w:rFonts w:ascii="Arial" w:hAnsi="Arial"/>
        </w:rPr>
        <w:t>to tackle these challenges</w:t>
      </w:r>
      <w:r w:rsidRPr="008D6230">
        <w:rPr>
          <w:rFonts w:ascii="Arial" w:hAnsi="Arial"/>
        </w:rPr>
        <w:t xml:space="preserve">? </w:t>
      </w:r>
    </w:p>
    <w:p w:rsidR="00F93349" w:rsidRDefault="00F93349" w:rsidP="00F93349">
      <w:pPr>
        <w:pStyle w:val="KeinLeerraum"/>
        <w:numPr>
          <w:ilvl w:val="0"/>
          <w:numId w:val="4"/>
        </w:numPr>
        <w:rPr>
          <w:rFonts w:ascii="Arial" w:hAnsi="Arial" w:cs="Arial"/>
        </w:rPr>
      </w:pPr>
      <w:r w:rsidRPr="00F93349">
        <w:rPr>
          <w:rFonts w:ascii="Arial" w:hAnsi="Arial" w:cs="Arial"/>
          <w:b/>
        </w:rPr>
        <w:t xml:space="preserve">Hans ten </w:t>
      </w:r>
      <w:proofErr w:type="spellStart"/>
      <w:r w:rsidRPr="00F93349">
        <w:rPr>
          <w:rFonts w:ascii="Arial" w:hAnsi="Arial" w:cs="Arial"/>
          <w:b/>
        </w:rPr>
        <w:t>Feld</w:t>
      </w:r>
      <w:proofErr w:type="spellEnd"/>
      <w:r>
        <w:rPr>
          <w:rFonts w:ascii="Arial" w:hAnsi="Arial" w:cs="Arial"/>
        </w:rPr>
        <w:t>, Representative of the UN High Commissioner for Refugees in Germany (UNHCR), Berlin</w:t>
      </w:r>
    </w:p>
    <w:p w:rsidR="00F53878" w:rsidRPr="00293DC3" w:rsidRDefault="00F53878" w:rsidP="00293DC3">
      <w:pPr>
        <w:pStyle w:val="KeinLeerraum"/>
        <w:numPr>
          <w:ilvl w:val="0"/>
          <w:numId w:val="4"/>
        </w:numPr>
        <w:rPr>
          <w:rFonts w:ascii="Arial" w:hAnsi="Arial" w:cs="Arial"/>
          <w:lang w:val="en-US"/>
        </w:rPr>
      </w:pPr>
      <w:r w:rsidRPr="00293DC3">
        <w:rPr>
          <w:rFonts w:ascii="Arial" w:hAnsi="Arial" w:cs="Arial"/>
          <w:b/>
          <w:color w:val="000000"/>
          <w:lang w:val="en-US"/>
        </w:rPr>
        <w:t xml:space="preserve">Dr. Christian </w:t>
      </w:r>
      <w:proofErr w:type="spellStart"/>
      <w:r w:rsidRPr="00293DC3">
        <w:rPr>
          <w:rFonts w:ascii="Arial" w:hAnsi="Arial" w:cs="Arial"/>
          <w:b/>
          <w:color w:val="000000"/>
          <w:lang w:val="en-US"/>
        </w:rPr>
        <w:t>Klos</w:t>
      </w:r>
      <w:proofErr w:type="spellEnd"/>
      <w:r w:rsidRPr="00293DC3">
        <w:rPr>
          <w:rFonts w:ascii="Arial" w:hAnsi="Arial" w:cs="Arial"/>
          <w:b/>
          <w:color w:val="000000"/>
          <w:lang w:val="en-US"/>
        </w:rPr>
        <w:t>,</w:t>
      </w:r>
      <w:r w:rsidRPr="00293DC3">
        <w:rPr>
          <w:rFonts w:ascii="Arial" w:hAnsi="Arial" w:cs="Arial"/>
          <w:color w:val="000000"/>
          <w:lang w:val="en-US"/>
        </w:rPr>
        <w:t xml:space="preserve"> Head of </w:t>
      </w:r>
      <w:r w:rsidR="00293DC3">
        <w:rPr>
          <w:rFonts w:ascii="Arial" w:hAnsi="Arial" w:cs="Arial"/>
          <w:color w:val="000000"/>
          <w:lang w:val="en-US"/>
        </w:rPr>
        <w:t xml:space="preserve">Unit </w:t>
      </w:r>
      <w:r w:rsidR="00293DC3" w:rsidRPr="00293DC3">
        <w:rPr>
          <w:rFonts w:ascii="Arial" w:hAnsi="Arial" w:cs="Arial"/>
          <w:color w:val="000000"/>
          <w:lang w:val="en-US"/>
        </w:rPr>
        <w:t xml:space="preserve">Immigration Law, </w:t>
      </w:r>
      <w:r w:rsidRPr="00F53878">
        <w:rPr>
          <w:rFonts w:ascii="Arial" w:hAnsi="Arial" w:cs="Arial"/>
        </w:rPr>
        <w:t>Federal Ministry of the Interior</w:t>
      </w:r>
      <w:r w:rsidRPr="00293DC3">
        <w:rPr>
          <w:rFonts w:ascii="Arial" w:hAnsi="Arial" w:cs="Arial"/>
          <w:color w:val="000000"/>
          <w:lang w:val="en-US"/>
        </w:rPr>
        <w:t xml:space="preserve">, Berlin </w:t>
      </w:r>
    </w:p>
    <w:p w:rsidR="00096570" w:rsidRPr="00F93349" w:rsidRDefault="00096570" w:rsidP="00F93349">
      <w:pPr>
        <w:pStyle w:val="KeinLeerraum"/>
        <w:numPr>
          <w:ilvl w:val="0"/>
          <w:numId w:val="4"/>
        </w:numPr>
        <w:rPr>
          <w:rFonts w:ascii="Arial" w:hAnsi="Arial" w:cs="Arial"/>
        </w:rPr>
      </w:pPr>
      <w:r w:rsidRPr="008D6230">
        <w:rPr>
          <w:rFonts w:ascii="Arial" w:hAnsi="Arial"/>
          <w:b/>
        </w:rPr>
        <w:t xml:space="preserve">Georges </w:t>
      </w:r>
      <w:proofErr w:type="spellStart"/>
      <w:r w:rsidRPr="008D6230">
        <w:rPr>
          <w:rFonts w:ascii="Arial" w:hAnsi="Arial"/>
          <w:b/>
        </w:rPr>
        <w:t>Ghali</w:t>
      </w:r>
      <w:proofErr w:type="spellEnd"/>
      <w:r w:rsidRPr="008D6230">
        <w:rPr>
          <w:rFonts w:ascii="Arial" w:hAnsi="Arial"/>
        </w:rPr>
        <w:t xml:space="preserve">, </w:t>
      </w:r>
      <w:r w:rsidRPr="008D6230">
        <w:rPr>
          <w:rStyle w:val="st"/>
          <w:rFonts w:ascii="Arial" w:hAnsi="Arial"/>
        </w:rPr>
        <w:t xml:space="preserve">Monitoring and Advocacy Program Officer, </w:t>
      </w:r>
      <w:r w:rsidRPr="008D6230">
        <w:rPr>
          <w:rStyle w:val="Hervorhebung"/>
          <w:rFonts w:ascii="Arial" w:hAnsi="Arial"/>
        </w:rPr>
        <w:t xml:space="preserve">ALEF </w:t>
      </w:r>
      <w:r w:rsidRPr="008D6230">
        <w:rPr>
          <w:rStyle w:val="st"/>
          <w:rFonts w:ascii="Arial" w:hAnsi="Arial"/>
        </w:rPr>
        <w:t xml:space="preserve">- act for human rights, Beirut </w:t>
      </w:r>
    </w:p>
    <w:p w:rsidR="00096570" w:rsidRPr="00F93349" w:rsidRDefault="00096570" w:rsidP="00096570">
      <w:pPr>
        <w:pStyle w:val="KeinLeerraum"/>
        <w:numPr>
          <w:ilvl w:val="0"/>
          <w:numId w:val="4"/>
        </w:numPr>
        <w:rPr>
          <w:rFonts w:ascii="Arial" w:hAnsi="Arial" w:cs="Arial"/>
          <w:lang w:val="de-DE"/>
        </w:rPr>
      </w:pPr>
      <w:r w:rsidRPr="00F93349">
        <w:rPr>
          <w:rFonts w:ascii="Arial" w:hAnsi="Arial"/>
          <w:b/>
          <w:lang w:val="de-DE"/>
        </w:rPr>
        <w:t>Gabriele del Grande</w:t>
      </w:r>
      <w:r w:rsidR="00F93349">
        <w:rPr>
          <w:rFonts w:ascii="Arial" w:hAnsi="Arial"/>
          <w:lang w:val="de-DE"/>
        </w:rPr>
        <w:t>, J</w:t>
      </w:r>
      <w:r w:rsidRPr="00F93349">
        <w:rPr>
          <w:rFonts w:ascii="Arial" w:hAnsi="Arial"/>
          <w:lang w:val="de-DE"/>
        </w:rPr>
        <w:t xml:space="preserve">ournalist, </w:t>
      </w:r>
      <w:proofErr w:type="spellStart"/>
      <w:r w:rsidRPr="00F93349">
        <w:rPr>
          <w:rFonts w:ascii="Arial" w:hAnsi="Arial"/>
          <w:lang w:val="de-DE"/>
        </w:rPr>
        <w:t>Italy</w:t>
      </w:r>
      <w:proofErr w:type="spellEnd"/>
    </w:p>
    <w:p w:rsidR="00096570" w:rsidRPr="008D6230" w:rsidRDefault="00096570" w:rsidP="00F93349">
      <w:pPr>
        <w:pStyle w:val="KeinLeerraum"/>
        <w:ind w:left="1770"/>
        <w:rPr>
          <w:rFonts w:ascii="Arial" w:hAnsi="Arial" w:cs="Arial"/>
          <w:b/>
        </w:rPr>
      </w:pPr>
    </w:p>
    <w:p w:rsidR="00096570" w:rsidRPr="008D6230" w:rsidRDefault="00096570" w:rsidP="00096570">
      <w:pPr>
        <w:pStyle w:val="KeinLeerraum"/>
        <w:ind w:left="1410"/>
        <w:rPr>
          <w:rFonts w:ascii="Arial" w:hAnsi="Arial" w:cs="Arial"/>
        </w:rPr>
      </w:pPr>
    </w:p>
    <w:p w:rsidR="00096570" w:rsidRPr="008D6230" w:rsidRDefault="00096570" w:rsidP="00096570">
      <w:pPr>
        <w:pStyle w:val="KeinLeerraum"/>
        <w:ind w:left="1410"/>
        <w:rPr>
          <w:rFonts w:ascii="Arial" w:hAnsi="Arial" w:cs="Arial"/>
          <w:b/>
        </w:rPr>
      </w:pPr>
      <w:r w:rsidRPr="008D6230">
        <w:rPr>
          <w:rFonts w:ascii="Arial" w:hAnsi="Arial"/>
        </w:rPr>
        <w:t>Moderated by:</w:t>
      </w:r>
      <w:r w:rsidRPr="008D6230">
        <w:rPr>
          <w:rFonts w:ascii="Arial" w:hAnsi="Arial"/>
          <w:b/>
        </w:rPr>
        <w:t xml:space="preserve"> Kristin </w:t>
      </w:r>
      <w:proofErr w:type="spellStart"/>
      <w:r w:rsidRPr="008D6230">
        <w:rPr>
          <w:rFonts w:ascii="Arial" w:hAnsi="Arial"/>
          <w:b/>
        </w:rPr>
        <w:t>Helberg</w:t>
      </w:r>
      <w:proofErr w:type="spellEnd"/>
      <w:r w:rsidRPr="008D6230">
        <w:rPr>
          <w:rFonts w:ascii="Arial" w:hAnsi="Arial"/>
          <w:b/>
        </w:rPr>
        <w:t xml:space="preserve">, </w:t>
      </w:r>
      <w:r w:rsidR="00937D20">
        <w:rPr>
          <w:rFonts w:ascii="Arial" w:hAnsi="Arial"/>
        </w:rPr>
        <w:t>Publicist and freelance J</w:t>
      </w:r>
      <w:r w:rsidRPr="008D6230">
        <w:rPr>
          <w:rFonts w:ascii="Arial" w:hAnsi="Arial"/>
        </w:rPr>
        <w:t xml:space="preserve">ournalist, Berlin </w:t>
      </w:r>
    </w:p>
    <w:p w:rsidR="00096570" w:rsidRDefault="00096570" w:rsidP="00096570">
      <w:pPr>
        <w:pStyle w:val="KeinLeerraum"/>
        <w:rPr>
          <w:rFonts w:ascii="Arial" w:hAnsi="Arial" w:cs="Arial"/>
        </w:rPr>
      </w:pPr>
    </w:p>
    <w:p w:rsidR="003D77ED" w:rsidRPr="008D6230" w:rsidRDefault="003D77ED" w:rsidP="00096570">
      <w:pPr>
        <w:pStyle w:val="KeinLeerraum"/>
        <w:rPr>
          <w:rFonts w:ascii="Arial" w:hAnsi="Arial" w:cs="Arial"/>
        </w:rPr>
      </w:pPr>
    </w:p>
    <w:p w:rsidR="00096570" w:rsidRDefault="00096570" w:rsidP="00096570">
      <w:pPr>
        <w:pStyle w:val="KeinLeerraum"/>
        <w:rPr>
          <w:rFonts w:ascii="Arial" w:hAnsi="Arial"/>
        </w:rPr>
      </w:pPr>
      <w:r w:rsidRPr="008D6230">
        <w:rPr>
          <w:rFonts w:ascii="Arial" w:hAnsi="Arial"/>
        </w:rPr>
        <w:lastRenderedPageBreak/>
        <w:t>4 p.m.</w:t>
      </w:r>
      <w:r w:rsidRPr="008D6230">
        <w:tab/>
      </w:r>
      <w:r w:rsidRPr="008D6230">
        <w:tab/>
      </w:r>
      <w:r w:rsidRPr="008D6230">
        <w:rPr>
          <w:rFonts w:ascii="Arial" w:hAnsi="Arial"/>
        </w:rPr>
        <w:t xml:space="preserve">Coffee break </w:t>
      </w:r>
    </w:p>
    <w:p w:rsidR="00096570" w:rsidRDefault="00096570" w:rsidP="00096570">
      <w:pPr>
        <w:pStyle w:val="KeinLeerraum"/>
        <w:rPr>
          <w:rFonts w:ascii="Arial" w:hAnsi="Arial" w:cs="Arial"/>
          <w:b/>
        </w:rPr>
      </w:pPr>
    </w:p>
    <w:p w:rsidR="00293DC3" w:rsidRPr="008D6230" w:rsidRDefault="00293DC3" w:rsidP="00096570">
      <w:pPr>
        <w:pStyle w:val="KeinLeerraum"/>
        <w:rPr>
          <w:rFonts w:ascii="Arial" w:hAnsi="Arial" w:cs="Arial"/>
          <w:b/>
        </w:rPr>
      </w:pPr>
    </w:p>
    <w:p w:rsidR="00096570" w:rsidRPr="008D6230" w:rsidRDefault="00096570" w:rsidP="00096570">
      <w:pPr>
        <w:pStyle w:val="KeinLeerraum"/>
        <w:ind w:left="1410" w:hanging="1410"/>
        <w:rPr>
          <w:rFonts w:ascii="Arial" w:hAnsi="Arial" w:cs="Arial"/>
        </w:rPr>
      </w:pPr>
      <w:r w:rsidRPr="008D6230">
        <w:rPr>
          <w:rFonts w:ascii="Arial" w:hAnsi="Arial"/>
        </w:rPr>
        <w:t>4:30</w:t>
      </w:r>
      <w:r w:rsidRPr="008D6230">
        <w:tab/>
      </w:r>
      <w:r w:rsidRPr="008D6230">
        <w:tab/>
      </w:r>
      <w:proofErr w:type="gramStart"/>
      <w:r w:rsidRPr="008D6230">
        <w:rPr>
          <w:rFonts w:ascii="Arial" w:hAnsi="Arial"/>
        </w:rPr>
        <w:t>Closing</w:t>
      </w:r>
      <w:proofErr w:type="gramEnd"/>
      <w:r w:rsidRPr="008D6230">
        <w:rPr>
          <w:rFonts w:ascii="Arial" w:hAnsi="Arial"/>
        </w:rPr>
        <w:t xml:space="preserve"> panel</w:t>
      </w:r>
    </w:p>
    <w:p w:rsidR="00096570" w:rsidRPr="008D6230" w:rsidRDefault="00096570" w:rsidP="00096570">
      <w:pPr>
        <w:pStyle w:val="KeinLeerraum"/>
        <w:ind w:left="1410"/>
        <w:rPr>
          <w:rFonts w:ascii="Arial" w:hAnsi="Arial" w:cs="Arial"/>
          <w:b/>
        </w:rPr>
      </w:pPr>
      <w:r w:rsidRPr="008D6230">
        <w:rPr>
          <w:rFonts w:ascii="Arial" w:hAnsi="Arial"/>
          <w:b/>
        </w:rPr>
        <w:t>Call it off? Germany, Europe, the international community and what kind of policy toward Syria is even still possible?</w:t>
      </w:r>
    </w:p>
    <w:p w:rsidR="00096570" w:rsidRPr="008D6230" w:rsidRDefault="00096570" w:rsidP="00096570">
      <w:pPr>
        <w:pStyle w:val="KeinLeerraum"/>
        <w:rPr>
          <w:rFonts w:ascii="Arial" w:hAnsi="Arial" w:cs="Arial"/>
          <w:b/>
        </w:rPr>
      </w:pPr>
    </w:p>
    <w:p w:rsidR="00096570" w:rsidRPr="008D6230" w:rsidRDefault="00096570" w:rsidP="00096570">
      <w:pPr>
        <w:pStyle w:val="KeinLeerraum"/>
        <w:ind w:left="1410"/>
        <w:rPr>
          <w:rFonts w:ascii="Arial" w:hAnsi="Arial" w:cs="Arial"/>
        </w:rPr>
      </w:pPr>
      <w:r w:rsidRPr="008D6230">
        <w:rPr>
          <w:rFonts w:ascii="Arial" w:hAnsi="Arial"/>
        </w:rPr>
        <w:t xml:space="preserve">The UN is helpless and divided, the EU is non-committal to apolitical, </w:t>
      </w:r>
      <w:proofErr w:type="gramStart"/>
      <w:r w:rsidRPr="008D6230">
        <w:rPr>
          <w:rFonts w:ascii="Arial" w:hAnsi="Arial"/>
        </w:rPr>
        <w:t>the</w:t>
      </w:r>
      <w:proofErr w:type="gramEnd"/>
      <w:r w:rsidRPr="008D6230">
        <w:rPr>
          <w:rFonts w:ascii="Arial" w:hAnsi="Arial"/>
        </w:rPr>
        <w:t xml:space="preserve"> democratic forces in Syria are marginalised. There is a complete absence of political solutions in Syria policy. At the same time, calls are growing louder for Assad to now be included in some sort of solution to the conflict. What are possible solutions to this dilemma? Where would the international community as well as Germany and the EU need to start in concrete terms? </w:t>
      </w:r>
    </w:p>
    <w:p w:rsidR="00096570" w:rsidRPr="008D6230" w:rsidRDefault="00096570" w:rsidP="00096570">
      <w:pPr>
        <w:pStyle w:val="KeinLeerraum"/>
        <w:ind w:left="1410"/>
        <w:rPr>
          <w:rFonts w:ascii="Arial" w:hAnsi="Arial" w:cs="Arial"/>
        </w:rPr>
      </w:pPr>
    </w:p>
    <w:p w:rsidR="00096570" w:rsidRPr="008D6230" w:rsidRDefault="00096570" w:rsidP="00096570">
      <w:pPr>
        <w:pStyle w:val="KeinLeerraum"/>
        <w:numPr>
          <w:ilvl w:val="0"/>
          <w:numId w:val="3"/>
        </w:numPr>
        <w:rPr>
          <w:rFonts w:ascii="Arial" w:hAnsi="Arial" w:cs="Arial"/>
        </w:rPr>
      </w:pPr>
      <w:r w:rsidRPr="008D6230">
        <w:rPr>
          <w:rFonts w:ascii="Arial" w:hAnsi="Arial"/>
          <w:b/>
        </w:rPr>
        <w:t>Miguel Berger</w:t>
      </w:r>
      <w:r w:rsidRPr="008D6230">
        <w:rPr>
          <w:rFonts w:ascii="Arial" w:hAnsi="Arial"/>
        </w:rPr>
        <w:t xml:space="preserve">, </w:t>
      </w:r>
      <w:r w:rsidR="000B5E75">
        <w:rPr>
          <w:rFonts w:ascii="Arial" w:hAnsi="Arial"/>
        </w:rPr>
        <w:t>Director</w:t>
      </w:r>
      <w:r w:rsidRPr="008D6230">
        <w:rPr>
          <w:rFonts w:ascii="Arial" w:hAnsi="Arial"/>
        </w:rPr>
        <w:t xml:space="preserve"> for the Middle East and Maghreb in the German Foreign Office, Berlin </w:t>
      </w:r>
    </w:p>
    <w:p w:rsidR="00096570" w:rsidRPr="008D6230" w:rsidRDefault="000B5E75" w:rsidP="00096570">
      <w:pPr>
        <w:pStyle w:val="KeinLeerraum"/>
        <w:numPr>
          <w:ilvl w:val="0"/>
          <w:numId w:val="3"/>
        </w:numPr>
        <w:rPr>
          <w:rFonts w:ascii="Arial" w:hAnsi="Arial" w:cs="Arial"/>
        </w:rPr>
      </w:pPr>
      <w:r>
        <w:rPr>
          <w:rFonts w:ascii="Arial" w:hAnsi="Arial"/>
          <w:b/>
        </w:rPr>
        <w:t xml:space="preserve">Dr. </w:t>
      </w:r>
      <w:proofErr w:type="spellStart"/>
      <w:r w:rsidR="00096570" w:rsidRPr="008D6230">
        <w:rPr>
          <w:rFonts w:ascii="Arial" w:hAnsi="Arial"/>
          <w:b/>
        </w:rPr>
        <w:t>Franziska</w:t>
      </w:r>
      <w:proofErr w:type="spellEnd"/>
      <w:r w:rsidR="00096570" w:rsidRPr="008D6230">
        <w:rPr>
          <w:rFonts w:ascii="Arial" w:hAnsi="Arial"/>
          <w:b/>
        </w:rPr>
        <w:t xml:space="preserve"> </w:t>
      </w:r>
      <w:proofErr w:type="spellStart"/>
      <w:r w:rsidR="00096570" w:rsidRPr="008D6230">
        <w:rPr>
          <w:rFonts w:ascii="Arial" w:hAnsi="Arial"/>
          <w:b/>
        </w:rPr>
        <w:t>Brantner</w:t>
      </w:r>
      <w:proofErr w:type="spellEnd"/>
      <w:r w:rsidR="00096570" w:rsidRPr="008D6230">
        <w:rPr>
          <w:rFonts w:ascii="Arial" w:hAnsi="Arial"/>
          <w:b/>
        </w:rPr>
        <w:t xml:space="preserve">, </w:t>
      </w:r>
      <w:r w:rsidR="00937D20">
        <w:rPr>
          <w:rFonts w:ascii="Arial" w:hAnsi="Arial"/>
        </w:rPr>
        <w:t>M</w:t>
      </w:r>
      <w:r w:rsidR="00096570" w:rsidRPr="008D6230">
        <w:rPr>
          <w:rFonts w:ascii="Arial" w:hAnsi="Arial"/>
        </w:rPr>
        <w:t xml:space="preserve">ember of the German Bundestag, </w:t>
      </w:r>
      <w:proofErr w:type="spellStart"/>
      <w:r w:rsidR="00096570" w:rsidRPr="008D6230">
        <w:rPr>
          <w:rFonts w:ascii="Arial" w:hAnsi="Arial"/>
        </w:rPr>
        <w:t>Bündnis</w:t>
      </w:r>
      <w:proofErr w:type="spellEnd"/>
      <w:r w:rsidR="00096570" w:rsidRPr="008D6230">
        <w:rPr>
          <w:rFonts w:ascii="Arial" w:hAnsi="Arial"/>
        </w:rPr>
        <w:t xml:space="preserve"> 90/Green Party, Berlin</w:t>
      </w:r>
      <w:r w:rsidR="00096570" w:rsidRPr="008D6230">
        <w:rPr>
          <w:rFonts w:ascii="Arial" w:hAnsi="Arial"/>
          <w:b/>
        </w:rPr>
        <w:t xml:space="preserve"> </w:t>
      </w:r>
    </w:p>
    <w:p w:rsidR="00096570" w:rsidRPr="008D6230" w:rsidRDefault="00096570" w:rsidP="00096570">
      <w:pPr>
        <w:pStyle w:val="KeinLeerraum"/>
        <w:rPr>
          <w:rFonts w:ascii="Arial" w:hAnsi="Arial" w:cs="Arial"/>
        </w:rPr>
      </w:pPr>
    </w:p>
    <w:p w:rsidR="00096570" w:rsidRPr="008D6230" w:rsidRDefault="00096570" w:rsidP="00096570">
      <w:pPr>
        <w:pStyle w:val="KeinLeerraum"/>
        <w:ind w:left="1410"/>
        <w:rPr>
          <w:rFonts w:ascii="Arial" w:hAnsi="Arial" w:cs="Arial"/>
          <w:shd w:val="clear" w:color="auto" w:fill="FFFF00"/>
        </w:rPr>
      </w:pPr>
      <w:r w:rsidRPr="008D6230">
        <w:rPr>
          <w:rFonts w:ascii="Arial" w:hAnsi="Arial"/>
        </w:rPr>
        <w:t xml:space="preserve">Moderated by: </w:t>
      </w:r>
      <w:r w:rsidR="000B5E75" w:rsidRPr="000B5E75">
        <w:rPr>
          <w:rFonts w:ascii="Arial" w:hAnsi="Arial"/>
          <w:b/>
        </w:rPr>
        <w:t>Dr.</w:t>
      </w:r>
      <w:r w:rsidR="000B5E75">
        <w:rPr>
          <w:rFonts w:ascii="Arial" w:hAnsi="Arial"/>
        </w:rPr>
        <w:t xml:space="preserve"> </w:t>
      </w:r>
      <w:proofErr w:type="spellStart"/>
      <w:r w:rsidRPr="008D6230">
        <w:rPr>
          <w:rFonts w:ascii="Arial" w:hAnsi="Arial"/>
          <w:b/>
        </w:rPr>
        <w:t>Bente</w:t>
      </w:r>
      <w:proofErr w:type="spellEnd"/>
      <w:r w:rsidRPr="008D6230">
        <w:rPr>
          <w:rFonts w:ascii="Arial" w:hAnsi="Arial"/>
          <w:b/>
        </w:rPr>
        <w:t xml:space="preserve"> </w:t>
      </w:r>
      <w:proofErr w:type="spellStart"/>
      <w:r w:rsidRPr="008D6230">
        <w:rPr>
          <w:rFonts w:ascii="Arial" w:hAnsi="Arial"/>
          <w:b/>
        </w:rPr>
        <w:t>Scheller</w:t>
      </w:r>
      <w:proofErr w:type="spellEnd"/>
      <w:r w:rsidR="00937D20">
        <w:rPr>
          <w:rFonts w:ascii="Arial" w:hAnsi="Arial"/>
        </w:rPr>
        <w:t>, H</w:t>
      </w:r>
      <w:r w:rsidR="004E2A41">
        <w:rPr>
          <w:rFonts w:ascii="Arial" w:hAnsi="Arial"/>
        </w:rPr>
        <w:t>ead of the</w:t>
      </w:r>
      <w:r w:rsidRPr="008D6230">
        <w:rPr>
          <w:rFonts w:ascii="Arial" w:hAnsi="Arial"/>
        </w:rPr>
        <w:t xml:space="preserve"> Beirut office</w:t>
      </w:r>
      <w:r w:rsidR="003D77ED">
        <w:rPr>
          <w:rFonts w:ascii="Arial" w:hAnsi="Arial"/>
        </w:rPr>
        <w:t xml:space="preserve">, </w:t>
      </w:r>
      <w:r w:rsidRPr="008D6230">
        <w:rPr>
          <w:rFonts w:ascii="Arial" w:hAnsi="Arial"/>
        </w:rPr>
        <w:t xml:space="preserve">Heinrich </w:t>
      </w:r>
      <w:proofErr w:type="spellStart"/>
      <w:r w:rsidRPr="008D6230">
        <w:rPr>
          <w:rFonts w:ascii="Arial" w:hAnsi="Arial"/>
        </w:rPr>
        <w:t>Böll</w:t>
      </w:r>
      <w:proofErr w:type="spellEnd"/>
      <w:r w:rsidRPr="008D6230">
        <w:rPr>
          <w:rFonts w:ascii="Arial" w:hAnsi="Arial"/>
        </w:rPr>
        <w:t xml:space="preserve"> Foundation </w:t>
      </w:r>
    </w:p>
    <w:p w:rsidR="00096570" w:rsidRDefault="00096570" w:rsidP="00096570">
      <w:pPr>
        <w:pStyle w:val="KeinLeerraum"/>
        <w:ind w:left="1410"/>
        <w:rPr>
          <w:rFonts w:ascii="Arial" w:hAnsi="Arial" w:cs="Arial"/>
        </w:rPr>
      </w:pPr>
    </w:p>
    <w:p w:rsidR="003D77ED" w:rsidRPr="008D6230" w:rsidRDefault="003D77ED" w:rsidP="00096570">
      <w:pPr>
        <w:pStyle w:val="KeinLeerraum"/>
        <w:ind w:left="1410"/>
        <w:rPr>
          <w:rFonts w:ascii="Arial" w:hAnsi="Arial" w:cs="Arial"/>
        </w:rPr>
      </w:pPr>
    </w:p>
    <w:p w:rsidR="00096570" w:rsidRPr="008D6230" w:rsidRDefault="00096570" w:rsidP="00096570">
      <w:pPr>
        <w:pStyle w:val="KeinLeerraum"/>
        <w:rPr>
          <w:rFonts w:ascii="Arial" w:hAnsi="Arial" w:cs="Arial"/>
        </w:rPr>
      </w:pPr>
      <w:r w:rsidRPr="008D6230">
        <w:rPr>
          <w:rFonts w:ascii="Arial" w:hAnsi="Arial"/>
        </w:rPr>
        <w:t xml:space="preserve">5:30 p.m. </w:t>
      </w:r>
      <w:r w:rsidRPr="008D6230">
        <w:tab/>
      </w:r>
      <w:r w:rsidRPr="008D6230">
        <w:tab/>
      </w:r>
      <w:r w:rsidRPr="008D6230">
        <w:rPr>
          <w:rFonts w:ascii="Arial" w:hAnsi="Arial"/>
        </w:rPr>
        <w:t xml:space="preserve">End of the conference </w:t>
      </w:r>
    </w:p>
    <w:p w:rsidR="00096570" w:rsidRPr="008D6230" w:rsidRDefault="00096570" w:rsidP="00096570">
      <w:pPr>
        <w:pStyle w:val="KeinLeerraum"/>
        <w:rPr>
          <w:rFonts w:ascii="Arial" w:hAnsi="Arial" w:cs="Arial"/>
        </w:rPr>
      </w:pPr>
    </w:p>
    <w:p w:rsidR="00096570" w:rsidRPr="008D6230" w:rsidRDefault="00096570" w:rsidP="00096570">
      <w:pPr>
        <w:pStyle w:val="KeinLeerraum"/>
        <w:ind w:left="1770"/>
        <w:rPr>
          <w:rFonts w:ascii="Arial" w:hAnsi="Arial" w:cs="Arial"/>
        </w:rPr>
      </w:pPr>
    </w:p>
    <w:p w:rsidR="00096570" w:rsidRPr="008D6230" w:rsidRDefault="00096570" w:rsidP="00096570">
      <w:pPr>
        <w:pStyle w:val="KeinLeerraum"/>
        <w:rPr>
          <w:rFonts w:ascii="Arial" w:hAnsi="Arial" w:cs="Arial"/>
          <w:b/>
          <w:u w:val="single"/>
        </w:rPr>
      </w:pPr>
      <w:proofErr w:type="gramStart"/>
      <w:r w:rsidRPr="008D6230">
        <w:rPr>
          <w:rFonts w:ascii="Arial" w:hAnsi="Arial"/>
          <w:b/>
          <w:u w:val="single"/>
        </w:rPr>
        <w:t>Starting at 7:30 p.m.</w:t>
      </w:r>
      <w:proofErr w:type="gramEnd"/>
    </w:p>
    <w:p w:rsidR="00096570" w:rsidRPr="008D6230" w:rsidRDefault="00096570" w:rsidP="00096570">
      <w:pPr>
        <w:pStyle w:val="KeinLeerraum"/>
        <w:rPr>
          <w:rFonts w:ascii="Arial" w:hAnsi="Arial" w:cs="Arial"/>
        </w:rPr>
      </w:pPr>
    </w:p>
    <w:p w:rsidR="00096570" w:rsidRPr="008D6230" w:rsidRDefault="00096570" w:rsidP="00096570">
      <w:pPr>
        <w:pStyle w:val="KeinLeerraum"/>
        <w:ind w:left="1410" w:hanging="1410"/>
        <w:rPr>
          <w:rFonts w:ascii="Arial" w:hAnsi="Arial" w:cs="Arial"/>
        </w:rPr>
      </w:pPr>
      <w:r w:rsidRPr="008D6230">
        <w:tab/>
      </w:r>
      <w:r w:rsidRPr="008D6230">
        <w:rPr>
          <w:rFonts w:ascii="Arial" w:hAnsi="Arial"/>
        </w:rPr>
        <w:t xml:space="preserve">Book presentation and discussion </w:t>
      </w:r>
    </w:p>
    <w:p w:rsidR="00096570" w:rsidRPr="008D6230" w:rsidRDefault="00096570" w:rsidP="00096570">
      <w:pPr>
        <w:pStyle w:val="KeinLeerraum"/>
        <w:ind w:left="1410"/>
        <w:rPr>
          <w:rFonts w:ascii="Arial" w:hAnsi="Arial" w:cs="Arial"/>
          <w:b/>
        </w:rPr>
      </w:pPr>
      <w:r w:rsidRPr="008D6230">
        <w:rPr>
          <w:rFonts w:ascii="Arial" w:hAnsi="Arial"/>
          <w:b/>
        </w:rPr>
        <w:t>The sinister force – The "Islamic State" and the strategists of terror</w:t>
      </w:r>
    </w:p>
    <w:p w:rsidR="00096570" w:rsidRPr="008D6230" w:rsidRDefault="00096570" w:rsidP="00096570">
      <w:pPr>
        <w:pStyle w:val="StandardWeb"/>
        <w:ind w:left="1410" w:firstLine="6"/>
        <w:rPr>
          <w:rFonts w:ascii="Arial" w:hAnsi="Arial" w:cs="Arial"/>
          <w:sz w:val="22"/>
          <w:szCs w:val="22"/>
        </w:rPr>
      </w:pPr>
      <w:r w:rsidRPr="008D6230">
        <w:rPr>
          <w:rFonts w:ascii="Arial" w:hAnsi="Arial"/>
          <w:sz w:val="22"/>
        </w:rPr>
        <w:t xml:space="preserve">SPIEGEL correspondent </w:t>
      </w:r>
      <w:proofErr w:type="spellStart"/>
      <w:r w:rsidRPr="008D6230">
        <w:rPr>
          <w:rFonts w:ascii="Arial" w:hAnsi="Arial"/>
          <w:sz w:val="22"/>
        </w:rPr>
        <w:t>Christoph</w:t>
      </w:r>
      <w:proofErr w:type="spellEnd"/>
      <w:r w:rsidRPr="008D6230">
        <w:rPr>
          <w:rFonts w:ascii="Arial" w:hAnsi="Arial"/>
          <w:sz w:val="22"/>
        </w:rPr>
        <w:t xml:space="preserve"> Reuter traces the precisely planned rise of the "Islamic State" and ventures into the roots of terror – in disintegrating Iraq, in the Syrian civil war and in the many conflicts in the region that the strategists of terror know how to intelligently exploit for their own purposes. </w:t>
      </w:r>
      <w:proofErr w:type="spellStart"/>
      <w:r w:rsidRPr="008D6230">
        <w:rPr>
          <w:rFonts w:ascii="Arial" w:hAnsi="Arial"/>
          <w:sz w:val="22"/>
        </w:rPr>
        <w:t>Christoph</w:t>
      </w:r>
      <w:proofErr w:type="spellEnd"/>
      <w:r w:rsidRPr="008D6230">
        <w:rPr>
          <w:rFonts w:ascii="Arial" w:hAnsi="Arial"/>
          <w:sz w:val="22"/>
        </w:rPr>
        <w:t xml:space="preserve"> Reuter's book is based on as yet unseen documents, many contacts and years of research in the region. It offers unusual insights into the emergence and development of the "Islamic State" and uncovers background information, sponsors and covert aides of the IS. </w:t>
      </w:r>
    </w:p>
    <w:p w:rsidR="00096570" w:rsidRPr="008D6230" w:rsidRDefault="00096570" w:rsidP="00096570">
      <w:pPr>
        <w:pStyle w:val="KeinLeerraum"/>
        <w:ind w:left="1410"/>
        <w:rPr>
          <w:rFonts w:ascii="Arial" w:hAnsi="Arial" w:cs="Arial"/>
        </w:rPr>
      </w:pPr>
      <w:r w:rsidRPr="008D6230">
        <w:rPr>
          <w:rFonts w:ascii="Arial" w:hAnsi="Arial"/>
        </w:rPr>
        <w:t>The author</w:t>
      </w:r>
      <w:r w:rsidRPr="008D6230">
        <w:rPr>
          <w:rFonts w:ascii="Arial" w:hAnsi="Arial"/>
          <w:b/>
        </w:rPr>
        <w:t xml:space="preserve"> </w:t>
      </w:r>
      <w:proofErr w:type="spellStart"/>
      <w:r w:rsidRPr="008D6230">
        <w:rPr>
          <w:rFonts w:ascii="Arial" w:hAnsi="Arial"/>
          <w:b/>
        </w:rPr>
        <w:t>Christoph</w:t>
      </w:r>
      <w:proofErr w:type="spellEnd"/>
      <w:r w:rsidRPr="008D6230">
        <w:rPr>
          <w:rFonts w:ascii="Arial" w:hAnsi="Arial"/>
          <w:b/>
        </w:rPr>
        <w:t xml:space="preserve"> Reuter, </w:t>
      </w:r>
      <w:r w:rsidR="00937D20">
        <w:rPr>
          <w:rFonts w:ascii="Arial" w:hAnsi="Arial"/>
        </w:rPr>
        <w:t>C</w:t>
      </w:r>
      <w:r w:rsidRPr="008D6230">
        <w:rPr>
          <w:rFonts w:ascii="Arial" w:hAnsi="Arial"/>
        </w:rPr>
        <w:t xml:space="preserve">orrespondent, </w:t>
      </w:r>
      <w:proofErr w:type="spellStart"/>
      <w:r w:rsidRPr="008D6230">
        <w:rPr>
          <w:rFonts w:ascii="Arial" w:hAnsi="Arial"/>
        </w:rPr>
        <w:t>Der</w:t>
      </w:r>
      <w:proofErr w:type="spellEnd"/>
      <w:r w:rsidRPr="008D6230">
        <w:rPr>
          <w:rFonts w:ascii="Arial" w:hAnsi="Arial"/>
        </w:rPr>
        <w:t xml:space="preserve"> Spiegel</w:t>
      </w:r>
      <w:r w:rsidRPr="008D6230">
        <w:rPr>
          <w:rFonts w:ascii="Arial" w:hAnsi="Arial"/>
          <w:b/>
        </w:rPr>
        <w:t xml:space="preserve"> </w:t>
      </w:r>
    </w:p>
    <w:p w:rsidR="00096570" w:rsidRPr="008D6230" w:rsidRDefault="00096570" w:rsidP="00096570">
      <w:pPr>
        <w:pStyle w:val="KeinLeerraum"/>
        <w:ind w:left="1410"/>
        <w:rPr>
          <w:rFonts w:ascii="Arial" w:hAnsi="Arial" w:cs="Arial"/>
        </w:rPr>
      </w:pPr>
    </w:p>
    <w:p w:rsidR="00096570" w:rsidRPr="008D6230" w:rsidRDefault="00096570" w:rsidP="00096570">
      <w:pPr>
        <w:pStyle w:val="KeinLeerraum"/>
        <w:ind w:left="702" w:firstLine="708"/>
        <w:rPr>
          <w:rFonts w:ascii="Arial" w:hAnsi="Arial" w:cs="Arial"/>
        </w:rPr>
      </w:pPr>
      <w:proofErr w:type="gramStart"/>
      <w:r w:rsidRPr="008D6230">
        <w:rPr>
          <w:rFonts w:ascii="Arial" w:hAnsi="Arial"/>
        </w:rPr>
        <w:t>in</w:t>
      </w:r>
      <w:proofErr w:type="gramEnd"/>
      <w:r w:rsidRPr="008D6230">
        <w:rPr>
          <w:rFonts w:ascii="Arial" w:hAnsi="Arial"/>
        </w:rPr>
        <w:t xml:space="preserve"> a discussion with </w:t>
      </w:r>
      <w:r w:rsidRPr="008D6230">
        <w:rPr>
          <w:rFonts w:ascii="Arial" w:hAnsi="Arial"/>
          <w:b/>
        </w:rPr>
        <w:t xml:space="preserve">Petra </w:t>
      </w:r>
      <w:proofErr w:type="spellStart"/>
      <w:r w:rsidRPr="008D6230">
        <w:rPr>
          <w:rFonts w:ascii="Arial" w:hAnsi="Arial"/>
          <w:b/>
        </w:rPr>
        <w:t>Stienen</w:t>
      </w:r>
      <w:proofErr w:type="spellEnd"/>
      <w:r w:rsidRPr="008D6230">
        <w:rPr>
          <w:rFonts w:ascii="Arial" w:hAnsi="Arial"/>
          <w:b/>
        </w:rPr>
        <w:t xml:space="preserve">, </w:t>
      </w:r>
      <w:r w:rsidR="00937D20">
        <w:rPr>
          <w:rFonts w:ascii="Arial" w:hAnsi="Arial"/>
        </w:rPr>
        <w:t>P</w:t>
      </w:r>
      <w:r w:rsidRPr="008D6230">
        <w:rPr>
          <w:rFonts w:ascii="Arial" w:hAnsi="Arial"/>
        </w:rPr>
        <w:t>ublicist, Den Haag</w:t>
      </w:r>
    </w:p>
    <w:p w:rsidR="00096570" w:rsidRPr="008D6230" w:rsidRDefault="00096570" w:rsidP="00096570">
      <w:pPr>
        <w:pStyle w:val="KeinLeerraum"/>
        <w:rPr>
          <w:rFonts w:ascii="Arial" w:hAnsi="Arial" w:cs="Arial"/>
        </w:rPr>
      </w:pPr>
    </w:p>
    <w:p w:rsidR="00A4245D" w:rsidRPr="008D6230" w:rsidRDefault="00A4245D"/>
    <w:sectPr w:rsidR="00A4245D" w:rsidRPr="008D6230" w:rsidSect="00A4245D">
      <w:headerReference w:type="even" r:id="rId9"/>
      <w:headerReference w:type="default" r:id="rId10"/>
      <w:footerReference w:type="even" r:id="rId11"/>
      <w:headerReference w:type="first" r:id="rId12"/>
      <w:footerReference w:type="first" r:id="rId13"/>
      <w:pgSz w:w="11906" w:h="16838"/>
      <w:pgMar w:top="1417" w:right="1417" w:bottom="1134" w:left="1417" w:header="0"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F59" w:rsidRDefault="002A4F59" w:rsidP="000E3465">
      <w:pPr>
        <w:spacing w:after="0" w:line="240" w:lineRule="auto"/>
      </w:pPr>
      <w:r>
        <w:separator/>
      </w:r>
    </w:p>
  </w:endnote>
  <w:endnote w:type="continuationSeparator" w:id="0">
    <w:p w:rsidR="002A4F59" w:rsidRDefault="002A4F59" w:rsidP="000E34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Gothic Light">
    <w:altName w:val="Courier New"/>
    <w:charset w:val="00"/>
    <w:family w:val="auto"/>
    <w:pitch w:val="variable"/>
    <w:sig w:usb0="03000000" w:usb1="00000000" w:usb2="00000000" w:usb3="00000000" w:csb0="00000001" w:csb1="00000000"/>
  </w:font>
  <w:font w:name="Bell Gothic Bold">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349" w:rsidRDefault="00F93349" w:rsidP="00A4245D">
    <w:pPr>
      <w:pStyle w:val="Fuzeile"/>
      <w:rPr>
        <w:rFonts w:ascii="Bell Gothic Light" w:hAnsi="Bell Gothic Light"/>
      </w:rPr>
    </w:pPr>
  </w:p>
  <w:p w:rsidR="00F93349" w:rsidRDefault="00F93349" w:rsidP="00A4245D">
    <w:pPr>
      <w:pStyle w:val="Fuzeile"/>
      <w:pBdr>
        <w:top w:val="single" w:sz="4" w:space="1" w:color="auto"/>
      </w:pBdr>
    </w:pPr>
  </w:p>
  <w:p w:rsidR="00F93349" w:rsidRPr="00690764" w:rsidRDefault="00F93349" w:rsidP="00A4245D">
    <w:pPr>
      <w:pStyle w:val="Fuzeile"/>
      <w:pBdr>
        <w:top w:val="single" w:sz="4" w:space="1" w:color="auto"/>
      </w:pBdr>
    </w:pPr>
    <w:r>
      <w:t>Short biographies</w:t>
    </w:r>
  </w:p>
  <w:p w:rsidR="00F93349" w:rsidRPr="00690764" w:rsidRDefault="00F93349" w:rsidP="00A4245D">
    <w:pPr>
      <w:pStyle w:val="Fuzeile"/>
      <w:pBdr>
        <w:top w:val="single" w:sz="4" w:space="1" w:color="auto"/>
      </w:pBdr>
    </w:pPr>
    <w:r>
      <w:t xml:space="preserve">International conference – </w:t>
    </w:r>
    <w:r>
      <w:rPr>
        <w:b/>
      </w:rPr>
      <w:t>Title of the conference</w:t>
    </w:r>
    <w:r>
      <w:t xml:space="preserve"> – Berlin, 25 September 2008</w:t>
    </w:r>
  </w:p>
  <w:p w:rsidR="00F93349" w:rsidRDefault="00F93349" w:rsidP="00A4245D">
    <w:pPr>
      <w:pStyle w:val="Fuzeile"/>
      <w:ind w:left="-1701"/>
    </w:pPr>
    <w:r>
      <w:rPr>
        <w:rFonts w:ascii="Times New Roman" w:hAnsi="Times New Roman"/>
      </w:rPr>
      <w:t xml:space="preserve"> </w:t>
    </w:r>
    <w:r w:rsidR="005761D9">
      <w:rPr>
        <w:rFonts w:ascii="Bell Gothic Bold" w:eastAsia="Times New Roman" w:hAnsi="Bell Gothic Bold"/>
      </w:rPr>
      <w:fldChar w:fldCharType="begin"/>
    </w:r>
    <w:r>
      <w:rPr>
        <w:rFonts w:ascii="Bell Gothic Bold" w:eastAsia="Times New Roman" w:hAnsi="Bell Gothic Bold"/>
      </w:rPr>
      <w:instrText xml:space="preserve"> PAGE </w:instrText>
    </w:r>
    <w:r w:rsidR="005761D9">
      <w:rPr>
        <w:rFonts w:ascii="Bell Gothic Bold" w:eastAsia="Times New Roman" w:hAnsi="Bell Gothic Bold"/>
      </w:rPr>
      <w:fldChar w:fldCharType="separate"/>
    </w:r>
    <w:r>
      <w:rPr>
        <w:rFonts w:ascii="Bell Gothic Bold" w:eastAsia="Times New Roman" w:hAnsi="Bell Gothic Bold"/>
        <w:noProof/>
      </w:rPr>
      <w:t>2</w:t>
    </w:r>
    <w:r w:rsidR="005761D9">
      <w:rPr>
        <w:rFonts w:ascii="Bell Gothic Bold" w:eastAsia="Times New Roman" w:hAnsi="Bell Gothic Bold"/>
      </w:rPr>
      <w:fldChar w:fldCharType="end"/>
    </w:r>
    <w:r>
      <w:rPr>
        <w:rFonts w:ascii="Times New Roman" w:hAnsi="Times New Roman"/>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349" w:rsidRDefault="00F93349" w:rsidP="00A4245D">
    <w:pPr>
      <w:pStyle w:val="Fuzeile"/>
      <w:pBdr>
        <w:top w:val="single" w:sz="4" w:space="1" w:color="auto"/>
      </w:pBdr>
      <w:rPr>
        <w:rFonts w:ascii="Bell Gothic Light" w:hAnsi="Bell Gothic Light"/>
      </w:rPr>
    </w:pPr>
  </w:p>
  <w:p w:rsidR="00F93349" w:rsidRPr="00690764" w:rsidRDefault="00F93349" w:rsidP="00A4245D">
    <w:pPr>
      <w:pStyle w:val="Fuzeile"/>
      <w:pBdr>
        <w:top w:val="single" w:sz="4" w:space="1" w:color="auto"/>
      </w:pBdr>
      <w:tabs>
        <w:tab w:val="center" w:pos="8789"/>
      </w:tabs>
    </w:pPr>
    <w:r>
      <w:tab/>
    </w:r>
    <w:fldSimple w:instr=" PAGE ">
      <w:r>
        <w:rPr>
          <w:noProof/>
        </w:rPr>
        <w:t>1</w:t>
      </w:r>
    </w:fldSimple>
    <w:r>
      <w:t xml:space="preserve"> </w:t>
    </w:r>
  </w:p>
  <w:p w:rsidR="00F93349" w:rsidRPr="00690764" w:rsidRDefault="005761D9" w:rsidP="00A4245D">
    <w:pPr>
      <w:pStyle w:val="Fuzeile"/>
      <w:ind w:right="-1714"/>
      <w:jc w:val="right"/>
    </w:pPr>
    <w:fldSimple w:instr=" PAGE ">
      <w:r w:rsidR="00F9334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F59" w:rsidRDefault="002A4F59" w:rsidP="000E3465">
      <w:pPr>
        <w:spacing w:after="0" w:line="240" w:lineRule="auto"/>
      </w:pPr>
      <w:r>
        <w:separator/>
      </w:r>
    </w:p>
  </w:footnote>
  <w:footnote w:type="continuationSeparator" w:id="0">
    <w:p w:rsidR="002A4F59" w:rsidRDefault="002A4F59" w:rsidP="000E34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349" w:rsidRDefault="00F93349"/>
  <w:p w:rsidR="00F93349" w:rsidRDefault="00F9334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349" w:rsidRDefault="00F93349">
    <w:pP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349" w:rsidRDefault="00F93349" w:rsidP="00A4245D">
    <w:pPr>
      <w:spacing w:line="440" w:lineRule="exact"/>
    </w:pPr>
  </w:p>
  <w:tbl>
    <w:tblPr>
      <w:tblW w:w="0" w:type="auto"/>
      <w:tblLook w:val="01E0"/>
    </w:tblPr>
    <w:tblGrid>
      <w:gridCol w:w="5856"/>
      <w:gridCol w:w="3432"/>
    </w:tblGrid>
    <w:tr w:rsidR="00F93349">
      <w:trPr>
        <w:trHeight w:val="1037"/>
      </w:trPr>
      <w:tc>
        <w:tcPr>
          <w:tcW w:w="5809" w:type="dxa"/>
          <w:tcBorders>
            <w:top w:val="nil"/>
            <w:left w:val="nil"/>
            <w:bottom w:val="nil"/>
            <w:right w:val="nil"/>
          </w:tcBorders>
        </w:tcPr>
        <w:p w:rsidR="00F93349" w:rsidRDefault="00F93349" w:rsidP="00A4245D">
          <w:r>
            <w:rPr>
              <w:noProof/>
              <w:sz w:val="24"/>
              <w:lang w:val="de-DE" w:eastAsia="de-DE" w:bidi="ar-SA"/>
            </w:rPr>
            <w:drawing>
              <wp:inline distT="0" distB="0" distL="0" distR="0">
                <wp:extent cx="3581400" cy="254000"/>
                <wp:effectExtent l="0" t="0" r="0" b="0"/>
                <wp:docPr id="3" name="Picture 1" descr="hbs_sw_verstaer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s_sw_verstaerkt"/>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81400" cy="254000"/>
                        </a:xfrm>
                        <a:prstGeom prst="rect">
                          <a:avLst/>
                        </a:prstGeom>
                        <a:noFill/>
                        <a:ln>
                          <a:noFill/>
                        </a:ln>
                      </pic:spPr>
                    </pic:pic>
                  </a:graphicData>
                </a:graphic>
              </wp:inline>
            </w:drawing>
          </w:r>
        </w:p>
      </w:tc>
      <w:tc>
        <w:tcPr>
          <w:tcW w:w="4205" w:type="dxa"/>
          <w:tcBorders>
            <w:top w:val="nil"/>
            <w:left w:val="nil"/>
            <w:bottom w:val="nil"/>
            <w:right w:val="nil"/>
          </w:tcBorders>
        </w:tcPr>
        <w:p w:rsidR="00F93349" w:rsidRDefault="00F93349" w:rsidP="00A4245D">
          <w:pPr>
            <w:jc w:val="right"/>
          </w:pPr>
        </w:p>
      </w:tc>
    </w:tr>
  </w:tbl>
  <w:p w:rsidR="00F93349" w:rsidRPr="00264E2A" w:rsidRDefault="00F93349" w:rsidP="00A4245D">
    <w:pPr>
      <w:rPr>
        <w:rFonts w:ascii="Arial" w:hAnsi="Arial"/>
        <w:color w:val="0000FF"/>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96758"/>
    <w:multiLevelType w:val="hybridMultilevel"/>
    <w:tmpl w:val="E5D6C1F0"/>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
    <w:nsid w:val="23BC1089"/>
    <w:multiLevelType w:val="multilevel"/>
    <w:tmpl w:val="1DD6E336"/>
    <w:lvl w:ilvl="0">
      <w:start w:val="1"/>
      <w:numFmt w:val="bullet"/>
      <w:lvlText w:val=""/>
      <w:lvlJc w:val="left"/>
      <w:pPr>
        <w:ind w:left="1770" w:hanging="360"/>
      </w:pPr>
      <w:rPr>
        <w:rFonts w:ascii="Symbol" w:hAnsi="Symbol" w:hint="default"/>
      </w:rPr>
    </w:lvl>
    <w:lvl w:ilvl="1">
      <w:start w:val="1"/>
      <w:numFmt w:val="bullet"/>
      <w:lvlText w:val="o"/>
      <w:lvlJc w:val="left"/>
      <w:pPr>
        <w:ind w:left="2490" w:hanging="360"/>
      </w:pPr>
      <w:rPr>
        <w:rFonts w:ascii="Courier New" w:hAnsi="Courier New" w:cs="Courier New" w:hint="default"/>
      </w:rPr>
    </w:lvl>
    <w:lvl w:ilvl="2">
      <w:start w:val="1"/>
      <w:numFmt w:val="bullet"/>
      <w:lvlText w:val=""/>
      <w:lvlJc w:val="left"/>
      <w:pPr>
        <w:ind w:left="3210" w:hanging="360"/>
      </w:pPr>
      <w:rPr>
        <w:rFonts w:ascii="Wingdings" w:hAnsi="Wingdings" w:cs="Wingdings" w:hint="default"/>
      </w:rPr>
    </w:lvl>
    <w:lvl w:ilvl="3">
      <w:start w:val="1"/>
      <w:numFmt w:val="bullet"/>
      <w:lvlText w:val=""/>
      <w:lvlJc w:val="left"/>
      <w:pPr>
        <w:ind w:left="3930" w:hanging="360"/>
      </w:pPr>
      <w:rPr>
        <w:rFonts w:ascii="Symbol" w:hAnsi="Symbol" w:cs="Symbol" w:hint="default"/>
      </w:rPr>
    </w:lvl>
    <w:lvl w:ilvl="4">
      <w:start w:val="1"/>
      <w:numFmt w:val="bullet"/>
      <w:lvlText w:val="o"/>
      <w:lvlJc w:val="left"/>
      <w:pPr>
        <w:ind w:left="4650" w:hanging="360"/>
      </w:pPr>
      <w:rPr>
        <w:rFonts w:ascii="Courier New" w:hAnsi="Courier New" w:cs="Courier New" w:hint="default"/>
      </w:rPr>
    </w:lvl>
    <w:lvl w:ilvl="5">
      <w:start w:val="1"/>
      <w:numFmt w:val="bullet"/>
      <w:lvlText w:val=""/>
      <w:lvlJc w:val="left"/>
      <w:pPr>
        <w:ind w:left="5370" w:hanging="360"/>
      </w:pPr>
      <w:rPr>
        <w:rFonts w:ascii="Wingdings" w:hAnsi="Wingdings" w:cs="Wingdings" w:hint="default"/>
      </w:rPr>
    </w:lvl>
    <w:lvl w:ilvl="6">
      <w:start w:val="1"/>
      <w:numFmt w:val="bullet"/>
      <w:lvlText w:val=""/>
      <w:lvlJc w:val="left"/>
      <w:pPr>
        <w:ind w:left="6090" w:hanging="360"/>
      </w:pPr>
      <w:rPr>
        <w:rFonts w:ascii="Symbol" w:hAnsi="Symbol" w:cs="Symbol" w:hint="default"/>
      </w:rPr>
    </w:lvl>
    <w:lvl w:ilvl="7">
      <w:start w:val="1"/>
      <w:numFmt w:val="bullet"/>
      <w:lvlText w:val="o"/>
      <w:lvlJc w:val="left"/>
      <w:pPr>
        <w:ind w:left="6810" w:hanging="360"/>
      </w:pPr>
      <w:rPr>
        <w:rFonts w:ascii="Courier New" w:hAnsi="Courier New" w:cs="Courier New" w:hint="default"/>
      </w:rPr>
    </w:lvl>
    <w:lvl w:ilvl="8">
      <w:start w:val="1"/>
      <w:numFmt w:val="bullet"/>
      <w:lvlText w:val=""/>
      <w:lvlJc w:val="left"/>
      <w:pPr>
        <w:ind w:left="7530" w:hanging="360"/>
      </w:pPr>
      <w:rPr>
        <w:rFonts w:ascii="Wingdings" w:hAnsi="Wingdings" w:cs="Wingdings" w:hint="default"/>
      </w:rPr>
    </w:lvl>
  </w:abstractNum>
  <w:abstractNum w:abstractNumId="2">
    <w:nsid w:val="3E8D76FF"/>
    <w:multiLevelType w:val="multilevel"/>
    <w:tmpl w:val="CB0AEC2E"/>
    <w:lvl w:ilvl="0">
      <w:start w:val="1"/>
      <w:numFmt w:val="bullet"/>
      <w:lvlText w:val=""/>
      <w:lvlJc w:val="left"/>
      <w:pPr>
        <w:ind w:left="1770" w:hanging="360"/>
      </w:pPr>
      <w:rPr>
        <w:rFonts w:ascii="Symbol" w:hAnsi="Symbol" w:hint="default"/>
      </w:rPr>
    </w:lvl>
    <w:lvl w:ilvl="1">
      <w:start w:val="1"/>
      <w:numFmt w:val="bullet"/>
      <w:lvlText w:val="o"/>
      <w:lvlJc w:val="left"/>
      <w:pPr>
        <w:ind w:left="2490" w:hanging="360"/>
      </w:pPr>
      <w:rPr>
        <w:rFonts w:ascii="Courier New" w:hAnsi="Courier New" w:cs="Courier New" w:hint="default"/>
      </w:rPr>
    </w:lvl>
    <w:lvl w:ilvl="2">
      <w:start w:val="1"/>
      <w:numFmt w:val="bullet"/>
      <w:lvlText w:val=""/>
      <w:lvlJc w:val="left"/>
      <w:pPr>
        <w:ind w:left="3210" w:hanging="360"/>
      </w:pPr>
      <w:rPr>
        <w:rFonts w:ascii="Wingdings" w:hAnsi="Wingdings" w:cs="Wingdings" w:hint="default"/>
      </w:rPr>
    </w:lvl>
    <w:lvl w:ilvl="3">
      <w:start w:val="1"/>
      <w:numFmt w:val="bullet"/>
      <w:lvlText w:val=""/>
      <w:lvlJc w:val="left"/>
      <w:pPr>
        <w:ind w:left="3930" w:hanging="360"/>
      </w:pPr>
      <w:rPr>
        <w:rFonts w:ascii="Symbol" w:hAnsi="Symbol" w:cs="Symbol" w:hint="default"/>
      </w:rPr>
    </w:lvl>
    <w:lvl w:ilvl="4">
      <w:start w:val="1"/>
      <w:numFmt w:val="bullet"/>
      <w:lvlText w:val="o"/>
      <w:lvlJc w:val="left"/>
      <w:pPr>
        <w:ind w:left="4650" w:hanging="360"/>
      </w:pPr>
      <w:rPr>
        <w:rFonts w:ascii="Courier New" w:hAnsi="Courier New" w:cs="Courier New" w:hint="default"/>
      </w:rPr>
    </w:lvl>
    <w:lvl w:ilvl="5">
      <w:start w:val="1"/>
      <w:numFmt w:val="bullet"/>
      <w:lvlText w:val=""/>
      <w:lvlJc w:val="left"/>
      <w:pPr>
        <w:ind w:left="5370" w:hanging="360"/>
      </w:pPr>
      <w:rPr>
        <w:rFonts w:ascii="Wingdings" w:hAnsi="Wingdings" w:cs="Wingdings" w:hint="default"/>
      </w:rPr>
    </w:lvl>
    <w:lvl w:ilvl="6">
      <w:start w:val="1"/>
      <w:numFmt w:val="bullet"/>
      <w:lvlText w:val=""/>
      <w:lvlJc w:val="left"/>
      <w:pPr>
        <w:ind w:left="6090" w:hanging="360"/>
      </w:pPr>
      <w:rPr>
        <w:rFonts w:ascii="Symbol" w:hAnsi="Symbol" w:cs="Symbol" w:hint="default"/>
      </w:rPr>
    </w:lvl>
    <w:lvl w:ilvl="7">
      <w:start w:val="1"/>
      <w:numFmt w:val="bullet"/>
      <w:lvlText w:val="o"/>
      <w:lvlJc w:val="left"/>
      <w:pPr>
        <w:ind w:left="6810" w:hanging="360"/>
      </w:pPr>
      <w:rPr>
        <w:rFonts w:ascii="Courier New" w:hAnsi="Courier New" w:cs="Courier New" w:hint="default"/>
      </w:rPr>
    </w:lvl>
    <w:lvl w:ilvl="8">
      <w:start w:val="1"/>
      <w:numFmt w:val="bullet"/>
      <w:lvlText w:val=""/>
      <w:lvlJc w:val="left"/>
      <w:pPr>
        <w:ind w:left="7530" w:hanging="360"/>
      </w:pPr>
      <w:rPr>
        <w:rFonts w:ascii="Wingdings" w:hAnsi="Wingdings" w:cs="Wingdings" w:hint="default"/>
      </w:rPr>
    </w:lvl>
  </w:abstractNum>
  <w:abstractNum w:abstractNumId="3">
    <w:nsid w:val="3EF03255"/>
    <w:multiLevelType w:val="hybridMultilevel"/>
    <w:tmpl w:val="6888C51C"/>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4578"/>
  </w:hdrShapeDefaults>
  <w:footnotePr>
    <w:footnote w:id="-1"/>
    <w:footnote w:id="0"/>
  </w:footnotePr>
  <w:endnotePr>
    <w:endnote w:id="-1"/>
    <w:endnote w:id="0"/>
  </w:endnotePr>
  <w:compat/>
  <w:rsids>
    <w:rsidRoot w:val="00096570"/>
    <w:rsid w:val="00096570"/>
    <w:rsid w:val="000B5E75"/>
    <w:rsid w:val="000E3465"/>
    <w:rsid w:val="00232FA3"/>
    <w:rsid w:val="00281CCC"/>
    <w:rsid w:val="00284C20"/>
    <w:rsid w:val="00293DC3"/>
    <w:rsid w:val="002A4F59"/>
    <w:rsid w:val="002E2AB6"/>
    <w:rsid w:val="003D1067"/>
    <w:rsid w:val="003D77ED"/>
    <w:rsid w:val="003F67E0"/>
    <w:rsid w:val="00405E54"/>
    <w:rsid w:val="004E2A41"/>
    <w:rsid w:val="005761D9"/>
    <w:rsid w:val="00606C0C"/>
    <w:rsid w:val="006653CA"/>
    <w:rsid w:val="00670F86"/>
    <w:rsid w:val="007B1AED"/>
    <w:rsid w:val="008061E4"/>
    <w:rsid w:val="00850AE8"/>
    <w:rsid w:val="008D6230"/>
    <w:rsid w:val="00937D20"/>
    <w:rsid w:val="00940A10"/>
    <w:rsid w:val="00A4245D"/>
    <w:rsid w:val="00A554E7"/>
    <w:rsid w:val="00BA3C74"/>
    <w:rsid w:val="00BB30BF"/>
    <w:rsid w:val="00BF4912"/>
    <w:rsid w:val="00C1173F"/>
    <w:rsid w:val="00C43A66"/>
    <w:rsid w:val="00EC0FEF"/>
    <w:rsid w:val="00ED41A9"/>
    <w:rsid w:val="00F11005"/>
    <w:rsid w:val="00F53878"/>
    <w:rsid w:val="00F9334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6570"/>
    <w:pPr>
      <w:suppressAutoHyphens/>
    </w:pPr>
    <w:rPr>
      <w:rFonts w:ascii="Calibri" w:eastAsia="Droid Sans Fallback"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ps">
    <w:name w:val="hps"/>
    <w:basedOn w:val="Absatz-Standardschriftart"/>
    <w:rsid w:val="00096570"/>
  </w:style>
  <w:style w:type="paragraph" w:styleId="KeinLeerraum">
    <w:name w:val="No Spacing"/>
    <w:uiPriority w:val="1"/>
    <w:qFormat/>
    <w:rsid w:val="00096570"/>
    <w:pPr>
      <w:suppressAutoHyphens/>
      <w:spacing w:after="0" w:line="240" w:lineRule="auto"/>
    </w:pPr>
    <w:rPr>
      <w:rFonts w:ascii="Calibri" w:eastAsia="Droid Sans Fallback" w:hAnsi="Calibri" w:cs="Times New Roman"/>
    </w:rPr>
  </w:style>
  <w:style w:type="paragraph" w:styleId="Fuzeile">
    <w:name w:val="footer"/>
    <w:basedOn w:val="Standard"/>
    <w:link w:val="FuzeileZchn"/>
    <w:uiPriority w:val="99"/>
    <w:rsid w:val="00096570"/>
    <w:pPr>
      <w:tabs>
        <w:tab w:val="center" w:pos="4536"/>
        <w:tab w:val="right" w:pos="9072"/>
      </w:tabs>
      <w:suppressAutoHyphens w:val="0"/>
      <w:spacing w:after="0" w:line="240" w:lineRule="auto"/>
    </w:pPr>
    <w:rPr>
      <w:rFonts w:ascii="Arial" w:eastAsia="Times" w:hAnsi="Arial"/>
      <w:sz w:val="16"/>
      <w:szCs w:val="20"/>
    </w:rPr>
  </w:style>
  <w:style w:type="character" w:customStyle="1" w:styleId="FuzeileZchn">
    <w:name w:val="Fußzeile Zchn"/>
    <w:basedOn w:val="Absatz-Standardschriftart"/>
    <w:link w:val="Fuzeile"/>
    <w:uiPriority w:val="99"/>
    <w:rsid w:val="00096570"/>
    <w:rPr>
      <w:rFonts w:ascii="Arial" w:eastAsia="Times" w:hAnsi="Arial" w:cs="Times New Roman"/>
      <w:sz w:val="16"/>
      <w:szCs w:val="20"/>
      <w:lang w:eastAsia="en-GB"/>
    </w:rPr>
  </w:style>
  <w:style w:type="character" w:customStyle="1" w:styleId="st">
    <w:name w:val="st"/>
    <w:basedOn w:val="Absatz-Standardschriftart"/>
    <w:rsid w:val="00096570"/>
  </w:style>
  <w:style w:type="character" w:styleId="Hervorhebung">
    <w:name w:val="Emphasis"/>
    <w:basedOn w:val="Absatz-Standardschriftart"/>
    <w:uiPriority w:val="20"/>
    <w:qFormat/>
    <w:rsid w:val="00096570"/>
    <w:rPr>
      <w:i/>
      <w:iCs/>
    </w:rPr>
  </w:style>
  <w:style w:type="paragraph" w:customStyle="1" w:styleId="S1">
    <w:name w:val="ÜS 1"/>
    <w:basedOn w:val="Standard"/>
    <w:rsid w:val="00096570"/>
    <w:pPr>
      <w:suppressAutoHyphens w:val="0"/>
      <w:spacing w:after="0" w:line="280" w:lineRule="exact"/>
    </w:pPr>
    <w:rPr>
      <w:rFonts w:ascii="Arial" w:eastAsia="Times" w:hAnsi="Arial" w:cs="Arial"/>
      <w:b/>
      <w:bCs/>
      <w:sz w:val="28"/>
      <w:szCs w:val="18"/>
    </w:rPr>
  </w:style>
  <w:style w:type="paragraph" w:styleId="StandardWeb">
    <w:name w:val="Normal (Web)"/>
    <w:basedOn w:val="Standard"/>
    <w:uiPriority w:val="99"/>
    <w:semiHidden/>
    <w:unhideWhenUsed/>
    <w:rsid w:val="00096570"/>
    <w:pPr>
      <w:suppressAutoHyphens w:val="0"/>
      <w:spacing w:before="100" w:beforeAutospacing="1" w:after="100" w:afterAutospacing="1" w:line="240" w:lineRule="auto"/>
    </w:pPr>
    <w:rPr>
      <w:rFonts w:ascii="Times New Roman" w:eastAsia="Times New Roman" w:hAnsi="Times New Roman"/>
      <w:sz w:val="24"/>
      <w:szCs w:val="24"/>
    </w:rPr>
  </w:style>
  <w:style w:type="paragraph" w:styleId="Sprechblasentext">
    <w:name w:val="Balloon Text"/>
    <w:basedOn w:val="Standard"/>
    <w:link w:val="SprechblasentextZchn"/>
    <w:uiPriority w:val="99"/>
    <w:semiHidden/>
    <w:unhideWhenUsed/>
    <w:rsid w:val="000965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6570"/>
    <w:rPr>
      <w:rFonts w:ascii="Tahoma" w:eastAsia="Droid Sans Fallback" w:hAnsi="Tahoma" w:cs="Tahoma"/>
      <w:sz w:val="16"/>
      <w:szCs w:val="16"/>
    </w:rPr>
  </w:style>
  <w:style w:type="paragraph" w:styleId="Kommentartext">
    <w:name w:val="annotation text"/>
    <w:uiPriority w:val="99"/>
    <w:semiHidden/>
    <w:unhideWhenUsed/>
    <w:rsid w:val="00940A10"/>
    <w:pPr>
      <w:spacing w:line="240" w:lineRule="auto"/>
    </w:pPr>
    <w:rPr>
      <w:sz w:val="20"/>
      <w:szCs w:val="20"/>
    </w:rPr>
  </w:style>
  <w:style w:type="character" w:styleId="Kommentarzeichen">
    <w:name w:val="annotation reference"/>
    <w:uiPriority w:val="99"/>
    <w:semiHidden/>
    <w:unhideWhenUsed/>
    <w:rsid w:val="00940A1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570"/>
    <w:pPr>
      <w:suppressAutoHyphens/>
    </w:pPr>
    <w:rPr>
      <w:rFonts w:ascii="Calibri" w:eastAsia="Droid Sans Fallback"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096570"/>
  </w:style>
  <w:style w:type="paragraph" w:styleId="NoSpacing">
    <w:name w:val="No Spacing"/>
    <w:uiPriority w:val="1"/>
    <w:qFormat/>
    <w:rsid w:val="00096570"/>
    <w:pPr>
      <w:suppressAutoHyphens/>
      <w:spacing w:after="0" w:line="240" w:lineRule="auto"/>
    </w:pPr>
    <w:rPr>
      <w:rFonts w:ascii="Calibri" w:eastAsia="Droid Sans Fallback" w:hAnsi="Calibri" w:cs="Times New Roman"/>
    </w:rPr>
  </w:style>
  <w:style w:type="paragraph" w:styleId="Footer">
    <w:name w:val="footer"/>
    <w:basedOn w:val="Normal"/>
    <w:link w:val="FooterChar"/>
    <w:uiPriority w:val="99"/>
    <w:rsid w:val="00096570"/>
    <w:pPr>
      <w:tabs>
        <w:tab w:val="center" w:pos="4536"/>
        <w:tab w:val="right" w:pos="9072"/>
      </w:tabs>
      <w:suppressAutoHyphens w:val="0"/>
      <w:spacing w:after="0" w:line="240" w:lineRule="auto"/>
    </w:pPr>
    <w:rPr>
      <w:rFonts w:ascii="Arial" w:eastAsia="Times" w:hAnsi="Arial"/>
      <w:sz w:val="16"/>
      <w:szCs w:val="20"/>
    </w:rPr>
  </w:style>
  <w:style w:type="character" w:customStyle="1" w:styleId="FooterChar">
    <w:name w:val="Footer Char"/>
    <w:basedOn w:val="DefaultParagraphFont"/>
    <w:link w:val="Footer"/>
    <w:uiPriority w:val="99"/>
    <w:rsid w:val="00096570"/>
    <w:rPr>
      <w:rFonts w:ascii="Arial" w:eastAsia="Times" w:hAnsi="Arial" w:cs="Times New Roman"/>
      <w:sz w:val="16"/>
      <w:szCs w:val="20"/>
      <w:lang w:eastAsia="en-GB"/>
    </w:rPr>
  </w:style>
  <w:style w:type="character" w:customStyle="1" w:styleId="st">
    <w:name w:val="st"/>
    <w:basedOn w:val="DefaultParagraphFont"/>
    <w:rsid w:val="00096570"/>
  </w:style>
  <w:style w:type="character" w:styleId="Emphasis">
    <w:name w:val="Emphasis"/>
    <w:basedOn w:val="DefaultParagraphFont"/>
    <w:uiPriority w:val="20"/>
    <w:qFormat/>
    <w:rsid w:val="00096570"/>
    <w:rPr>
      <w:i/>
      <w:iCs/>
    </w:rPr>
  </w:style>
  <w:style w:type="paragraph" w:customStyle="1" w:styleId="S1">
    <w:name w:val="ÜS 1"/>
    <w:basedOn w:val="Normal"/>
    <w:rsid w:val="00096570"/>
    <w:pPr>
      <w:suppressAutoHyphens w:val="0"/>
      <w:spacing w:after="0" w:line="280" w:lineRule="exact"/>
    </w:pPr>
    <w:rPr>
      <w:rFonts w:ascii="Arial" w:eastAsia="Times" w:hAnsi="Arial" w:cs="Arial"/>
      <w:b/>
      <w:bCs/>
      <w:sz w:val="28"/>
      <w:szCs w:val="18"/>
    </w:rPr>
  </w:style>
  <w:style w:type="paragraph" w:styleId="NormalWeb">
    <w:name w:val="Normal (Web)"/>
    <w:basedOn w:val="Normal"/>
    <w:uiPriority w:val="99"/>
    <w:semiHidden/>
    <w:unhideWhenUsed/>
    <w:rsid w:val="00096570"/>
    <w:pPr>
      <w:suppressAutoHyphens w:val="0"/>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96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570"/>
    <w:rPr>
      <w:rFonts w:ascii="Tahoma" w:eastAsia="Droid Sans Fallback" w:hAnsi="Tahoma" w:cs="Tahoma"/>
      <w:sz w:val="16"/>
      <w:szCs w:val="16"/>
    </w:rPr>
  </w:style>
  <w:style w:type="paragraph" w:styleId="CommentText">
    <w:name w:val="annotation text"/>
    <w:uiPriority w:val="99"/>
    <w:semiHidden/>
    <w:unhideWhenUsed/>
    <w:pPr>
      <w:spacing w:line="240" w:lineRule="auto"/>
    </w:pPr>
    <w:rPr>
      <w:sz w:val="20"/>
      <w:szCs w:val="20"/>
    </w:rPr>
  </w:style>
  <w:style w:type="character" w:styleId="CommentReference">
    <w:name w:val="annotation reference"/>
    <w:uiPriority w:val="99"/>
    <w:semiHidden/>
    <w:unhideWhenUsed/>
    <w:rPr>
      <w:sz w:val="16"/>
      <w:szCs w:val="16"/>
    </w:rPr>
  </w:style>
</w:styles>
</file>

<file path=word/webSettings.xml><?xml version="1.0" encoding="utf-8"?>
<w:webSettings xmlns:r="http://schemas.openxmlformats.org/officeDocument/2006/relationships" xmlns:w="http://schemas.openxmlformats.org/wordprocessingml/2006/main">
  <w:divs>
    <w:div w:id="162827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5950</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Heinrich Böll Stiftung e. V.</Company>
  <LinksUpToDate>false</LinksUpToDate>
  <CharactersWithSpaces>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michaelaB</dc:creator>
  <cp:lastModifiedBy>mb</cp:lastModifiedBy>
  <cp:revision>3</cp:revision>
  <dcterms:created xsi:type="dcterms:W3CDTF">2015-05-23T20:15:00Z</dcterms:created>
  <dcterms:modified xsi:type="dcterms:W3CDTF">2015-05-25T16:52:00Z</dcterms:modified>
</cp:coreProperties>
</file>